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187" w:rsidP="00947187" w:rsidRDefault="00B352F9" w14:paraId="31212D31" w14:textId="58BD26B4">
      <w:pPr>
        <w:pStyle w:val="NormalWeb"/>
        <w:shd w:val="clear" w:color="auto" w:fill="FFFFFF"/>
        <w:spacing w:before="0" w:beforeAutospacing="0" w:after="0" w:afterAutospacing="0"/>
        <w:rPr>
          <w:rFonts w:asciiTheme="majorHAnsi" w:hAnsiTheme="majorHAnsi" w:cstheme="majorHAnsi"/>
          <w:b/>
          <w:bCs/>
          <w:color w:val="303030"/>
          <w:u w:val="single"/>
        </w:rPr>
      </w:pPr>
      <w:bookmarkStart w:name="_GoBack" w:id="0"/>
      <w:bookmarkEnd w:id="0"/>
      <w:r>
        <w:rPr>
          <w:rFonts w:asciiTheme="majorHAnsi" w:hAnsiTheme="majorHAnsi" w:cstheme="majorHAnsi"/>
          <w:b/>
          <w:bCs/>
          <w:color w:val="303030"/>
          <w:u w:val="single"/>
        </w:rPr>
        <w:t>MAL FOR FORELDRESAMTALE/FORESATTSAMTALE FROLANDS BARNEHAGER</w:t>
      </w:r>
    </w:p>
    <w:p w:rsidRPr="00B352F9" w:rsidR="00B352F9" w:rsidP="528D0F83" w:rsidRDefault="00B352F9" w14:paraId="5E68CFC9" w14:textId="4AEE5D50">
      <w:pPr>
        <w:pStyle w:val="NormalWeb"/>
        <w:numPr>
          <w:ilvl w:val="0"/>
          <w:numId w:val="2"/>
        </w:numPr>
        <w:shd w:val="clear" w:color="auto" w:fill="FFFFFF" w:themeFill="background1"/>
        <w:spacing w:before="0" w:beforeAutospacing="off" w:after="0" w:afterAutospacing="off"/>
        <w:rPr>
          <w:rFonts w:ascii="Calibri Light" w:hAnsi="Calibri Light" w:cs="Calibri Light" w:asciiTheme="majorAscii" w:hAnsiTheme="majorAscii" w:cstheme="majorAscii"/>
          <w:b w:val="1"/>
          <w:bCs w:val="1"/>
          <w:color w:val="303030"/>
          <w:u w:val="single"/>
        </w:rPr>
      </w:pPr>
      <w:r w:rsidRPr="528D0F83" w:rsidR="58A674FB">
        <w:rPr>
          <w:rFonts w:ascii="Calibri Light" w:hAnsi="Calibri Light" w:cs="Calibri Light" w:asciiTheme="majorAscii" w:hAnsiTheme="majorAscii" w:cstheme="majorAscii"/>
          <w:b w:val="1"/>
          <w:bCs w:val="1"/>
          <w:color w:val="303030"/>
          <w:u w:val="single"/>
        </w:rPr>
        <w:t>Ansatt utgave</w:t>
      </w:r>
    </w:p>
    <w:p w:rsidRPr="00C62285" w:rsidR="00947187" w:rsidP="00947187" w:rsidRDefault="00947187" w14:paraId="60CF88FD" w14:textId="77777777">
      <w:pPr>
        <w:pStyle w:val="NormalWeb"/>
        <w:shd w:val="clear" w:color="auto" w:fill="FFFFFF"/>
        <w:spacing w:before="0" w:beforeAutospacing="0" w:after="0" w:afterAutospacing="0"/>
        <w:rPr>
          <w:rFonts w:asciiTheme="majorHAnsi" w:hAnsiTheme="majorHAnsi" w:cstheme="majorHAnsi"/>
          <w:b/>
          <w:bCs/>
          <w:color w:val="303030"/>
        </w:rPr>
      </w:pPr>
    </w:p>
    <w:p w:rsidRPr="00C62285" w:rsidR="00947187" w:rsidP="00947187" w:rsidRDefault="00947187" w14:paraId="14C74A19" w14:textId="77777777">
      <w:pPr>
        <w:pStyle w:val="NormalWeb"/>
        <w:shd w:val="clear" w:color="auto" w:fill="FFFFFF"/>
        <w:spacing w:before="0" w:beforeAutospacing="0" w:after="0" w:afterAutospacing="0"/>
        <w:rPr>
          <w:rFonts w:asciiTheme="majorHAnsi" w:hAnsiTheme="majorHAnsi" w:cstheme="majorHAnsi"/>
          <w:b/>
          <w:bCs/>
          <w:color w:val="303030"/>
          <w:sz w:val="22"/>
          <w:szCs w:val="22"/>
        </w:rPr>
      </w:pPr>
      <w:r w:rsidRPr="00C62285">
        <w:rPr>
          <w:rFonts w:asciiTheme="majorHAnsi" w:hAnsiTheme="majorHAnsi" w:cstheme="majorHAnsi"/>
          <w:b/>
          <w:bCs/>
          <w:color w:val="303030"/>
          <w:sz w:val="22"/>
          <w:szCs w:val="22"/>
        </w:rPr>
        <w:t xml:space="preserve">Barnehagen skal ivareta foreldrenes rett til medvirkning og arbeide i nært samarbeid </w:t>
      </w:r>
      <w:r w:rsidRPr="00C62285">
        <w:rPr>
          <w:rFonts w:asciiTheme="majorHAnsi" w:hAnsiTheme="majorHAnsi" w:cstheme="majorHAnsi"/>
          <w:b/>
          <w:bCs/>
          <w:color w:val="303030"/>
        </w:rPr>
        <w:t xml:space="preserve">og </w:t>
      </w:r>
      <w:r w:rsidRPr="00C62285">
        <w:rPr>
          <w:rFonts w:asciiTheme="majorHAnsi" w:hAnsiTheme="majorHAnsi" w:cstheme="majorHAnsi"/>
          <w:b/>
          <w:bCs/>
          <w:color w:val="303030"/>
          <w:sz w:val="22"/>
          <w:szCs w:val="22"/>
        </w:rPr>
        <w:t xml:space="preserve">forståelse med foreldrene </w:t>
      </w:r>
    </w:p>
    <w:p w:rsidRPr="00C62285" w:rsidR="00947187" w:rsidP="00947187" w:rsidRDefault="00947187" w14:paraId="3C72620C" w14:textId="77777777">
      <w:pPr>
        <w:pStyle w:val="NormalWeb"/>
        <w:shd w:val="clear" w:color="auto" w:fill="FFFFFF"/>
        <w:spacing w:before="0" w:beforeAutospacing="0" w:after="0" w:afterAutospacing="0"/>
        <w:rPr>
          <w:rFonts w:asciiTheme="majorHAnsi" w:hAnsiTheme="majorHAnsi" w:cstheme="majorHAnsi"/>
          <w:i/>
          <w:iCs/>
          <w:color w:val="303030"/>
          <w:sz w:val="20"/>
          <w:szCs w:val="20"/>
        </w:rPr>
      </w:pPr>
      <w:r w:rsidRPr="00C62285">
        <w:rPr>
          <w:rFonts w:asciiTheme="majorHAnsi" w:hAnsiTheme="majorHAnsi" w:cstheme="majorHAnsi"/>
          <w:i/>
          <w:iCs/>
          <w:color w:val="303030"/>
          <w:sz w:val="20"/>
          <w:szCs w:val="20"/>
        </w:rPr>
        <w:t xml:space="preserve">jf. barnehageloven § 1 og § 4. </w:t>
      </w:r>
    </w:p>
    <w:p w:rsidRPr="00C62285" w:rsidR="00947187" w:rsidP="00947187" w:rsidRDefault="00947187" w14:paraId="0B282C59" w14:textId="77777777">
      <w:pPr>
        <w:pStyle w:val="NormalWeb"/>
        <w:shd w:val="clear" w:color="auto" w:fill="FFFFFF"/>
        <w:spacing w:before="0" w:beforeAutospacing="0" w:after="0" w:afterAutospacing="0"/>
        <w:rPr>
          <w:rFonts w:asciiTheme="majorHAnsi" w:hAnsiTheme="majorHAnsi" w:cstheme="majorHAnsi"/>
          <w:color w:val="303030"/>
        </w:rPr>
      </w:pPr>
    </w:p>
    <w:p w:rsidRPr="00C62285" w:rsidR="00947187" w:rsidP="00947187" w:rsidRDefault="00947187" w14:paraId="1F39F879" w14:textId="77777777">
      <w:pPr>
        <w:pStyle w:val="NormalWeb"/>
        <w:shd w:val="clear" w:color="auto" w:fill="FFFFFF"/>
        <w:spacing w:before="0" w:beforeAutospacing="0" w:after="0" w:afterAutospacing="0"/>
        <w:rPr>
          <w:rFonts w:asciiTheme="majorHAnsi" w:hAnsiTheme="majorHAnsi" w:cstheme="majorHAnsi"/>
          <w:b/>
          <w:bCs/>
          <w:color w:val="303030"/>
          <w:sz w:val="22"/>
          <w:szCs w:val="22"/>
        </w:rPr>
      </w:pPr>
      <w:r w:rsidRPr="00B352F9">
        <w:rPr>
          <w:rFonts w:asciiTheme="majorHAnsi" w:hAnsiTheme="majorHAnsi" w:cstheme="majorHAnsi"/>
          <w:b/>
          <w:bCs/>
          <w:color w:val="303030"/>
          <w:sz w:val="22"/>
          <w:szCs w:val="22"/>
        </w:rPr>
        <w:t>Samarbeidet mellom hjemmet og barnehagen skal alltid ha barnets beste som mål</w:t>
      </w:r>
      <w:r w:rsidRPr="00C62285">
        <w:rPr>
          <w:rFonts w:asciiTheme="majorHAnsi" w:hAnsiTheme="majorHAnsi" w:cstheme="majorHAnsi"/>
          <w:b/>
          <w:bCs/>
          <w:color w:val="303030"/>
          <w:sz w:val="22"/>
          <w:szCs w:val="22"/>
        </w:rPr>
        <w:t>. Foreldrene og barnehagens personale har et felles ansvar for barnets trivsel og utvikling. Barnehagen skal legge til rette for foreldresamarbeidet og god dialog med foreldrene. Foreldresamarbeidet skal både skje på individnivå, med foreldrene til hvert enkelt barn, og på gruppenivå, gjennom foreldrerådet og samarbeidsutvalget. På individnivå skal barnehagen legge til rette for at foreldrene og barnehagen jevnlig kan utveksle observasjoner og vurderinger knyttet til enkeltbarnets helse, trivsel, erfaringer, utvikling og læring.</w:t>
      </w:r>
    </w:p>
    <w:p w:rsidRPr="00C62285" w:rsidR="00947187" w:rsidP="00947187" w:rsidRDefault="00947187" w14:paraId="0DFDFEE5" w14:textId="77777777">
      <w:pPr>
        <w:pStyle w:val="NormalWeb"/>
        <w:shd w:val="clear" w:color="auto" w:fill="FFFFFF"/>
        <w:spacing w:before="0" w:beforeAutospacing="0" w:after="0" w:afterAutospacing="0"/>
        <w:rPr>
          <w:rFonts w:asciiTheme="majorHAnsi" w:hAnsiTheme="majorHAnsi" w:cstheme="majorHAnsi"/>
          <w:i/>
          <w:iCs/>
          <w:color w:val="303030"/>
          <w:sz w:val="20"/>
          <w:szCs w:val="20"/>
        </w:rPr>
      </w:pPr>
      <w:r w:rsidRPr="00C62285">
        <w:rPr>
          <w:rFonts w:asciiTheme="majorHAnsi" w:hAnsiTheme="majorHAnsi" w:cstheme="majorHAnsi"/>
          <w:i/>
          <w:iCs/>
          <w:color w:val="303030"/>
          <w:sz w:val="20"/>
          <w:szCs w:val="20"/>
        </w:rPr>
        <w:t>Jf. Rammeplan for barnehagen, kapittel 5</w:t>
      </w:r>
    </w:p>
    <w:p w:rsidRPr="00947187" w:rsidR="00242CAB" w:rsidRDefault="00242CAB" w14:paraId="7B810478" w14:textId="77777777">
      <w:pPr>
        <w:rPr>
          <w:rFonts w:asciiTheme="majorHAnsi" w:hAnsiTheme="majorHAnsi" w:cstheme="majorHAnsi"/>
        </w:rPr>
      </w:pPr>
    </w:p>
    <w:tbl>
      <w:tblPr>
        <w:tblStyle w:val="Tabellrutenett"/>
        <w:tblW w:w="0" w:type="auto"/>
        <w:tblLook w:val="04A0" w:firstRow="1" w:lastRow="0" w:firstColumn="1" w:lastColumn="0" w:noHBand="0" w:noVBand="1"/>
      </w:tblPr>
      <w:tblGrid>
        <w:gridCol w:w="2557"/>
        <w:gridCol w:w="6459"/>
      </w:tblGrid>
      <w:tr w:rsidRPr="00947187" w:rsidR="00242CAB" w:rsidTr="27A6BF97" w14:paraId="6E3A0480" w14:textId="77777777">
        <w:trPr>
          <w:trHeight w:val="569"/>
        </w:trPr>
        <w:tc>
          <w:tcPr>
            <w:tcW w:w="2557" w:type="dxa"/>
          </w:tcPr>
          <w:p w:rsidRPr="00947187" w:rsidR="00242CAB" w:rsidP="00153941" w:rsidRDefault="00242CAB" w14:paraId="7318C313" w14:textId="77777777">
            <w:pPr>
              <w:rPr>
                <w:rFonts w:asciiTheme="majorHAnsi" w:hAnsiTheme="majorHAnsi" w:cstheme="majorHAnsi"/>
              </w:rPr>
            </w:pPr>
            <w:r w:rsidRPr="00947187">
              <w:rPr>
                <w:rFonts w:asciiTheme="majorHAnsi" w:hAnsiTheme="majorHAnsi" w:cstheme="majorHAnsi"/>
              </w:rPr>
              <w:t xml:space="preserve">Dato for samtalen: </w:t>
            </w:r>
          </w:p>
        </w:tc>
        <w:tc>
          <w:tcPr>
            <w:tcW w:w="6459" w:type="dxa"/>
          </w:tcPr>
          <w:p w:rsidRPr="00947187" w:rsidR="00242CAB" w:rsidP="3AF6D577" w:rsidRDefault="00242CAB" w14:paraId="1800B55A" w14:textId="6DB71A02">
            <w:pPr>
              <w:rPr>
                <w:rFonts w:asciiTheme="majorHAnsi" w:hAnsiTheme="majorHAnsi" w:cstheme="majorBidi"/>
              </w:rPr>
            </w:pPr>
          </w:p>
        </w:tc>
      </w:tr>
      <w:tr w:rsidRPr="00947187" w:rsidR="00242CAB" w:rsidTr="27A6BF97" w14:paraId="6BE625C5" w14:textId="77777777">
        <w:trPr>
          <w:trHeight w:val="569"/>
        </w:trPr>
        <w:tc>
          <w:tcPr>
            <w:tcW w:w="2557" w:type="dxa"/>
          </w:tcPr>
          <w:p w:rsidRPr="00947187" w:rsidR="00242CAB" w:rsidP="00153941" w:rsidRDefault="00242CAB" w14:paraId="42CB954A" w14:textId="77777777">
            <w:pPr>
              <w:rPr>
                <w:rFonts w:asciiTheme="majorHAnsi" w:hAnsiTheme="majorHAnsi" w:cstheme="majorHAnsi"/>
              </w:rPr>
            </w:pPr>
            <w:r w:rsidRPr="00947187">
              <w:rPr>
                <w:rFonts w:asciiTheme="majorHAnsi" w:hAnsiTheme="majorHAnsi" w:cstheme="majorHAnsi"/>
              </w:rPr>
              <w:t>Barnets navn:</w:t>
            </w:r>
          </w:p>
        </w:tc>
        <w:tc>
          <w:tcPr>
            <w:tcW w:w="6459" w:type="dxa"/>
          </w:tcPr>
          <w:p w:rsidRPr="00947187" w:rsidR="00242CAB" w:rsidP="3AF6D577" w:rsidRDefault="00242CAB" w14:paraId="172B1C37" w14:textId="24D4734C">
            <w:pPr>
              <w:rPr>
                <w:rFonts w:asciiTheme="majorHAnsi" w:hAnsiTheme="majorHAnsi" w:cstheme="majorBidi"/>
              </w:rPr>
            </w:pPr>
          </w:p>
        </w:tc>
      </w:tr>
      <w:tr w:rsidRPr="00947187" w:rsidR="00242CAB" w:rsidTr="27A6BF97" w14:paraId="6A37DD56" w14:textId="77777777">
        <w:trPr>
          <w:trHeight w:val="537"/>
        </w:trPr>
        <w:tc>
          <w:tcPr>
            <w:tcW w:w="2557" w:type="dxa"/>
          </w:tcPr>
          <w:p w:rsidRPr="00947187" w:rsidR="00242CAB" w:rsidP="00153941" w:rsidRDefault="00242CAB" w14:paraId="7743F4D1" w14:textId="77777777">
            <w:pPr>
              <w:rPr>
                <w:rFonts w:asciiTheme="majorHAnsi" w:hAnsiTheme="majorHAnsi" w:cstheme="majorHAnsi"/>
              </w:rPr>
            </w:pPr>
            <w:r w:rsidRPr="00947187">
              <w:rPr>
                <w:rFonts w:asciiTheme="majorHAnsi" w:hAnsiTheme="majorHAnsi" w:cstheme="majorHAnsi"/>
              </w:rPr>
              <w:t>Født:</w:t>
            </w:r>
          </w:p>
        </w:tc>
        <w:tc>
          <w:tcPr>
            <w:tcW w:w="6459" w:type="dxa"/>
          </w:tcPr>
          <w:p w:rsidRPr="00947187" w:rsidR="00242CAB" w:rsidP="3AF6D577" w:rsidRDefault="00242CAB" w14:paraId="0513F8AE" w14:textId="3C13EC70">
            <w:pPr>
              <w:rPr>
                <w:rFonts w:asciiTheme="majorHAnsi" w:hAnsiTheme="majorHAnsi" w:cstheme="majorBidi"/>
              </w:rPr>
            </w:pPr>
          </w:p>
        </w:tc>
      </w:tr>
      <w:tr w:rsidRPr="00947187" w:rsidR="00242CAB" w:rsidTr="27A6BF97" w14:paraId="1D541385" w14:textId="77777777">
        <w:trPr>
          <w:trHeight w:val="537"/>
        </w:trPr>
        <w:tc>
          <w:tcPr>
            <w:tcW w:w="2557" w:type="dxa"/>
          </w:tcPr>
          <w:p w:rsidRPr="00947187" w:rsidR="00242CAB" w:rsidP="00A41A28" w:rsidRDefault="00F05ABC" w14:paraId="7C3319EF" w14:textId="53080DA8">
            <w:pPr>
              <w:rPr>
                <w:rFonts w:asciiTheme="majorHAnsi" w:hAnsiTheme="majorHAnsi" w:cstheme="majorHAnsi"/>
              </w:rPr>
            </w:pPr>
            <w:r w:rsidRPr="00947187">
              <w:rPr>
                <w:rFonts w:asciiTheme="majorHAnsi" w:hAnsiTheme="majorHAnsi" w:cstheme="majorHAnsi"/>
              </w:rPr>
              <w:t>Til stede</w:t>
            </w:r>
            <w:r w:rsidRPr="00947187" w:rsidR="00242CAB">
              <w:rPr>
                <w:rFonts w:asciiTheme="majorHAnsi" w:hAnsiTheme="majorHAnsi" w:cstheme="majorHAnsi"/>
              </w:rPr>
              <w:t xml:space="preserve"> under samtalen:</w:t>
            </w:r>
          </w:p>
        </w:tc>
        <w:tc>
          <w:tcPr>
            <w:tcW w:w="6459" w:type="dxa"/>
          </w:tcPr>
          <w:p w:rsidRPr="00947187" w:rsidR="00242CAB" w:rsidP="3AF6D577" w:rsidRDefault="00242CAB" w14:paraId="4F76E307" w14:textId="748ED97E">
            <w:pPr>
              <w:rPr>
                <w:rFonts w:asciiTheme="majorHAnsi" w:hAnsiTheme="majorHAnsi" w:cstheme="majorBidi"/>
              </w:rPr>
            </w:pPr>
          </w:p>
          <w:p w:rsidRPr="00947187" w:rsidR="00242CAB" w:rsidP="00A41A28" w:rsidRDefault="00242CAB" w14:paraId="1EF07177" w14:textId="77777777">
            <w:pPr>
              <w:rPr>
                <w:rFonts w:asciiTheme="majorHAnsi" w:hAnsiTheme="majorHAnsi" w:cstheme="majorHAnsi"/>
              </w:rPr>
            </w:pPr>
          </w:p>
          <w:p w:rsidRPr="00947187" w:rsidR="00242CAB" w:rsidP="00A41A28" w:rsidRDefault="00242CAB" w14:paraId="093DA79E" w14:textId="77777777">
            <w:pPr>
              <w:rPr>
                <w:rFonts w:asciiTheme="majorHAnsi" w:hAnsiTheme="majorHAnsi" w:cstheme="majorHAnsi"/>
              </w:rPr>
            </w:pPr>
          </w:p>
        </w:tc>
      </w:tr>
    </w:tbl>
    <w:p w:rsidR="00C62285" w:rsidP="00A41A28" w:rsidRDefault="00C62285" w14:paraId="3ECF9E6D" w14:textId="77777777">
      <w:pPr>
        <w:spacing w:after="0" w:line="240" w:lineRule="auto"/>
        <w:rPr>
          <w:rFonts w:asciiTheme="majorHAnsi" w:hAnsiTheme="majorHAnsi" w:cstheme="majorHAnsi"/>
          <w:b/>
          <w:bCs/>
          <w:sz w:val="24"/>
          <w:szCs w:val="24"/>
        </w:rPr>
      </w:pPr>
    </w:p>
    <w:p w:rsidR="00242CAB" w:rsidP="00A41A28" w:rsidRDefault="00B352F9" w14:paraId="15C47099" w14:textId="7E6851AA">
      <w:pPr>
        <w:spacing w:line="240" w:lineRule="auto"/>
        <w:rPr>
          <w:rFonts w:asciiTheme="majorHAnsi" w:hAnsiTheme="majorHAnsi" w:cstheme="majorHAnsi"/>
          <w:b/>
          <w:bCs/>
          <w:sz w:val="24"/>
          <w:szCs w:val="24"/>
        </w:rPr>
      </w:pPr>
      <w:r>
        <w:rPr>
          <w:rFonts w:asciiTheme="majorHAnsi" w:hAnsiTheme="majorHAnsi" w:cstheme="majorHAnsi"/>
          <w:b/>
          <w:bCs/>
          <w:sz w:val="24"/>
          <w:szCs w:val="24"/>
        </w:rPr>
        <w:t>FORELDRESAMTALEN</w:t>
      </w:r>
      <w:r w:rsidRPr="00947187" w:rsidR="00242CAB">
        <w:rPr>
          <w:rFonts w:asciiTheme="majorHAnsi" w:hAnsiTheme="majorHAnsi" w:cstheme="majorHAnsi"/>
          <w:b/>
          <w:bCs/>
          <w:sz w:val="24"/>
          <w:szCs w:val="24"/>
        </w:rPr>
        <w:t xml:space="preserve"> </w:t>
      </w:r>
    </w:p>
    <w:p w:rsidRPr="00B352F9" w:rsidR="00B352F9" w:rsidP="00A41A28" w:rsidRDefault="00B352F9" w14:paraId="640B2BFC" w14:textId="189139AC">
      <w:pPr>
        <w:spacing w:line="240" w:lineRule="auto"/>
        <w:rPr>
          <w:rFonts w:asciiTheme="majorHAnsi" w:hAnsiTheme="majorHAnsi" w:cstheme="majorHAnsi"/>
          <w:b/>
          <w:bCs/>
          <w:szCs w:val="24"/>
        </w:rPr>
      </w:pPr>
      <w:r w:rsidRPr="00B352F9">
        <w:rPr>
          <w:rFonts w:asciiTheme="majorHAnsi" w:hAnsiTheme="majorHAnsi" w:cstheme="majorHAnsi"/>
          <w:b/>
          <w:bCs/>
          <w:szCs w:val="24"/>
        </w:rPr>
        <w:t xml:space="preserve">Vi har selvsagt lyst til å fortelle litt om </w:t>
      </w:r>
      <w:proofErr w:type="gramStart"/>
      <w:r w:rsidRPr="00B352F9">
        <w:rPr>
          <w:rFonts w:asciiTheme="majorHAnsi" w:hAnsiTheme="majorHAnsi" w:cstheme="majorHAnsi"/>
          <w:b/>
          <w:bCs/>
          <w:szCs w:val="24"/>
        </w:rPr>
        <w:t>hvordan  …</w:t>
      </w:r>
      <w:proofErr w:type="gramEnd"/>
      <w:r w:rsidRPr="00B352F9">
        <w:rPr>
          <w:rFonts w:asciiTheme="majorHAnsi" w:hAnsiTheme="majorHAnsi" w:cstheme="majorHAnsi"/>
          <w:b/>
          <w:bCs/>
          <w:szCs w:val="24"/>
        </w:rPr>
        <w:t xml:space="preserve">…. har det i barnehagen, men er like interessert i hvordan dere opplever at det går. </w:t>
      </w:r>
      <w:r>
        <w:rPr>
          <w:rFonts w:asciiTheme="majorHAnsi" w:hAnsiTheme="majorHAnsi" w:cstheme="majorHAnsi"/>
          <w:b/>
          <w:bCs/>
          <w:szCs w:val="24"/>
        </w:rPr>
        <w:t xml:space="preserve">Her er noen områder som vi </w:t>
      </w:r>
      <w:r w:rsidRPr="0017095B">
        <w:rPr>
          <w:rFonts w:asciiTheme="majorHAnsi" w:hAnsiTheme="majorHAnsi" w:cstheme="majorHAnsi"/>
          <w:b/>
          <w:bCs/>
          <w:i/>
          <w:szCs w:val="24"/>
        </w:rPr>
        <w:t>kan</w:t>
      </w:r>
      <w:r>
        <w:rPr>
          <w:rFonts w:asciiTheme="majorHAnsi" w:hAnsiTheme="majorHAnsi" w:cstheme="majorHAnsi"/>
          <w:b/>
          <w:bCs/>
          <w:szCs w:val="24"/>
        </w:rPr>
        <w:t xml:space="preserve"> komme inn på: </w:t>
      </w:r>
    </w:p>
    <w:tbl>
      <w:tblPr>
        <w:tblStyle w:val="Tabellrutenett"/>
        <w:tblW w:w="0" w:type="auto"/>
        <w:tblLook w:val="04A0" w:firstRow="1" w:lastRow="0" w:firstColumn="1" w:lastColumn="0" w:noHBand="0" w:noVBand="1"/>
      </w:tblPr>
      <w:tblGrid>
        <w:gridCol w:w="4508"/>
        <w:gridCol w:w="4508"/>
      </w:tblGrid>
      <w:tr w:rsidRPr="00947187" w:rsidR="00242CAB" w:rsidTr="12FC56DE" w14:paraId="69BE2CEF" w14:textId="77777777">
        <w:tc>
          <w:tcPr>
            <w:tcW w:w="4508" w:type="dxa"/>
            <w:tcMar/>
          </w:tcPr>
          <w:p w:rsidRPr="00947187" w:rsidR="00242CAB" w:rsidP="00A41A28" w:rsidRDefault="00242CAB" w14:paraId="2C206BA9" w14:textId="77777777">
            <w:pPr>
              <w:rPr>
                <w:rFonts w:asciiTheme="majorHAnsi" w:hAnsiTheme="majorHAnsi" w:cstheme="majorHAnsi"/>
                <w:b/>
                <w:bCs/>
              </w:rPr>
            </w:pPr>
            <w:r w:rsidRPr="00947187">
              <w:rPr>
                <w:rFonts w:asciiTheme="majorHAnsi" w:hAnsiTheme="majorHAnsi" w:cstheme="majorHAnsi"/>
                <w:b/>
                <w:bCs/>
              </w:rPr>
              <w:t>Trivsel og trygghet i barnehagen:</w:t>
            </w:r>
          </w:p>
          <w:p w:rsidR="0017095B" w:rsidP="00A41A28" w:rsidRDefault="00242CAB" w14:paraId="0F434136" w14:textId="4FB6BE7B">
            <w:pPr>
              <w:rPr>
                <w:rFonts w:asciiTheme="majorHAnsi" w:hAnsiTheme="majorHAnsi" w:cstheme="majorHAnsi"/>
              </w:rPr>
            </w:pPr>
            <w:r w:rsidRPr="00947187">
              <w:rPr>
                <w:rFonts w:asciiTheme="majorHAnsi" w:hAnsiTheme="majorHAnsi" w:cstheme="majorHAnsi"/>
              </w:rPr>
              <w:t>-</w:t>
            </w:r>
            <w:r w:rsidR="0017095B">
              <w:rPr>
                <w:rFonts w:asciiTheme="majorHAnsi" w:hAnsiTheme="majorHAnsi" w:cstheme="majorHAnsi"/>
              </w:rPr>
              <w:t>Hvordan opplever dere at barnet trives i barnehagen?</w:t>
            </w:r>
          </w:p>
          <w:p w:rsidRPr="00947187" w:rsidR="00242CAB" w:rsidP="00A41A28" w:rsidRDefault="0017095B" w14:paraId="72CEF035" w14:textId="22297EE0">
            <w:pPr>
              <w:rPr>
                <w:rFonts w:asciiTheme="majorHAnsi" w:hAnsiTheme="majorHAnsi" w:cstheme="majorHAnsi"/>
              </w:rPr>
            </w:pPr>
            <w:r>
              <w:rPr>
                <w:rFonts w:asciiTheme="majorHAnsi" w:hAnsiTheme="majorHAnsi" w:cstheme="majorHAnsi"/>
              </w:rPr>
              <w:t>-</w:t>
            </w:r>
            <w:r w:rsidRPr="00947187" w:rsidR="00242CAB">
              <w:rPr>
                <w:rFonts w:asciiTheme="majorHAnsi" w:hAnsiTheme="majorHAnsi" w:cstheme="majorHAnsi"/>
              </w:rPr>
              <w:t>Hente/bringe situasjon</w:t>
            </w:r>
          </w:p>
          <w:p w:rsidRPr="00947187" w:rsidR="00242CAB" w:rsidP="00A41A28" w:rsidRDefault="00242CAB" w14:paraId="07E21BD7" w14:textId="77777777">
            <w:pPr>
              <w:rPr>
                <w:rFonts w:asciiTheme="majorHAnsi" w:hAnsiTheme="majorHAnsi" w:cstheme="majorHAnsi"/>
              </w:rPr>
            </w:pPr>
            <w:r w:rsidRPr="00947187">
              <w:rPr>
                <w:rFonts w:asciiTheme="majorHAnsi" w:hAnsiTheme="majorHAnsi" w:cstheme="majorHAnsi"/>
              </w:rPr>
              <w:t xml:space="preserve">-Trygghet </w:t>
            </w:r>
            <w:proofErr w:type="spellStart"/>
            <w:r w:rsidRPr="00947187">
              <w:rPr>
                <w:rFonts w:asciiTheme="majorHAnsi" w:hAnsiTheme="majorHAnsi" w:cstheme="majorHAnsi"/>
              </w:rPr>
              <w:t>ift</w:t>
            </w:r>
            <w:proofErr w:type="spellEnd"/>
            <w:r w:rsidRPr="00947187">
              <w:rPr>
                <w:rFonts w:asciiTheme="majorHAnsi" w:hAnsiTheme="majorHAnsi" w:cstheme="majorHAnsi"/>
              </w:rPr>
              <w:t xml:space="preserve"> voksne/barn/avdelingen</w:t>
            </w:r>
          </w:p>
        </w:tc>
        <w:tc>
          <w:tcPr>
            <w:tcW w:w="4508" w:type="dxa"/>
            <w:tcMar/>
          </w:tcPr>
          <w:p w:rsidRPr="00947187" w:rsidR="00242CAB" w:rsidP="27A6BF97" w:rsidRDefault="00242CAB" w14:paraId="0852C0E1" w14:textId="0A1E516E">
            <w:pPr>
              <w:rPr>
                <w:rFonts w:asciiTheme="majorHAnsi" w:hAnsiTheme="majorHAnsi" w:cstheme="majorBidi"/>
              </w:rPr>
            </w:pPr>
          </w:p>
        </w:tc>
      </w:tr>
      <w:tr w:rsidRPr="00947187" w:rsidR="0017095B" w:rsidTr="12FC56DE" w14:paraId="4D279673" w14:textId="77777777">
        <w:tc>
          <w:tcPr>
            <w:tcW w:w="4508" w:type="dxa"/>
            <w:tcMar/>
          </w:tcPr>
          <w:p w:rsidR="0017095B" w:rsidP="0017095B" w:rsidRDefault="0017095B" w14:paraId="02C38742" w14:textId="30B641B6">
            <w:pPr>
              <w:rPr>
                <w:rFonts w:asciiTheme="majorHAnsi" w:hAnsiTheme="majorHAnsi" w:cstheme="majorBidi"/>
                <w:b/>
                <w:bCs/>
              </w:rPr>
            </w:pPr>
            <w:r>
              <w:rPr>
                <w:rFonts w:asciiTheme="majorHAnsi" w:hAnsiTheme="majorHAnsi" w:cstheme="majorBidi"/>
                <w:b/>
                <w:bCs/>
              </w:rPr>
              <w:t xml:space="preserve">Foreldrerollen: </w:t>
            </w:r>
          </w:p>
          <w:p w:rsidRPr="00A22F74" w:rsidR="0017095B" w:rsidP="0017095B" w:rsidRDefault="0017095B" w14:paraId="5B03B277" w14:textId="3542314F">
            <w:pPr>
              <w:rPr>
                <w:rFonts w:asciiTheme="majorHAnsi" w:hAnsiTheme="majorHAnsi" w:cstheme="majorBidi"/>
                <w:b/>
                <w:bCs/>
              </w:rPr>
            </w:pPr>
            <w:r w:rsidRPr="00A22F74">
              <w:rPr>
                <w:rFonts w:asciiTheme="majorHAnsi" w:hAnsiTheme="majorHAnsi" w:cstheme="majorBidi"/>
                <w:b/>
                <w:bCs/>
              </w:rPr>
              <w:t>Vi har tidligere spurt om det er noen spesielle hendelser eller forhold som kan ha betydning for dagen i barnehagen. Er det noe som er endret seg siden forrige samtale?</w:t>
            </w:r>
          </w:p>
          <w:p w:rsidRPr="0017095B" w:rsidR="0017095B" w:rsidP="7D9F5DAE" w:rsidRDefault="0017095B" w14:paraId="681CF3E8" w14:textId="2BE852E6">
            <w:pPr>
              <w:rPr>
                <w:rFonts w:ascii="Calibri Light" w:hAnsi="Calibri Light" w:cs="Calibri Light" w:asciiTheme="majorAscii" w:hAnsiTheme="majorAscii" w:cstheme="majorAscii"/>
                <w:b w:val="1"/>
                <w:bCs w:val="1"/>
              </w:rPr>
            </w:pPr>
            <w:r w:rsidRPr="12FC56DE" w:rsidR="0017095B">
              <w:rPr>
                <w:rFonts w:ascii="Calibri Light" w:hAnsi="Calibri Light" w:cs="Calibri Light" w:asciiTheme="majorAscii" w:hAnsiTheme="majorAscii" w:cstheme="majorAscii"/>
                <w:b w:val="1"/>
                <w:bCs w:val="1"/>
              </w:rPr>
              <w:t xml:space="preserve">(fått søsken, mistet noen som er dem nære, somatisk/psykisk sykdom i familien, skilsmisse, vold, rus, flytting, nye partnere, </w:t>
            </w:r>
            <w:r w:rsidRPr="12FC56DE" w:rsidR="2FB3659C">
              <w:rPr>
                <w:rFonts w:ascii="Calibri Light" w:hAnsi="Calibri Light" w:cs="Calibri Light" w:asciiTheme="majorAscii" w:hAnsiTheme="majorAscii" w:cstheme="majorAscii"/>
                <w:b w:val="1"/>
                <w:bCs w:val="1"/>
              </w:rPr>
              <w:t>økonomiske utfordringer og</w:t>
            </w:r>
            <w:r w:rsidRPr="12FC56DE" w:rsidR="2FB3659C">
              <w:rPr>
                <w:rFonts w:ascii="Calibri Light" w:hAnsi="Calibri Light" w:cs="Calibri Light" w:asciiTheme="majorAscii" w:hAnsiTheme="majorAscii" w:cstheme="majorAscii"/>
                <w:b w:val="1"/>
                <w:bCs w:val="1"/>
              </w:rPr>
              <w:t xml:space="preserve"> </w:t>
            </w:r>
            <w:r w:rsidRPr="12FC56DE" w:rsidR="0017095B">
              <w:rPr>
                <w:rFonts w:ascii="Calibri Light" w:hAnsi="Calibri Light" w:cs="Calibri Light" w:asciiTheme="majorAscii" w:hAnsiTheme="majorAscii" w:cstheme="majorAscii"/>
                <w:b w:val="1"/>
                <w:bCs w:val="1"/>
              </w:rPr>
              <w:t>kulturelle ulikheter)</w:t>
            </w:r>
          </w:p>
          <w:p w:rsidRPr="0017095B" w:rsidR="0017095B" w:rsidP="00A22F74" w:rsidRDefault="0017095B" w14:paraId="476A7AB1" w14:textId="60BF9797">
            <w:pPr>
              <w:pStyle w:val="Listeavsnitt"/>
              <w:rPr>
                <w:rFonts w:asciiTheme="majorHAnsi" w:hAnsiTheme="majorHAnsi" w:cstheme="majorBidi"/>
                <w:bCs/>
              </w:rPr>
            </w:pPr>
          </w:p>
          <w:p w:rsidR="00A22F74" w:rsidP="00A22F74" w:rsidRDefault="00A22F74" w14:paraId="1DFFBA32" w14:textId="77777777">
            <w:pPr>
              <w:rPr>
                <w:rFonts w:asciiTheme="majorHAnsi" w:hAnsiTheme="majorHAnsi" w:cstheme="majorHAnsi"/>
                <w:b/>
                <w:bCs/>
                <w:szCs w:val="24"/>
              </w:rPr>
            </w:pPr>
            <w:r w:rsidRPr="00B352F9">
              <w:rPr>
                <w:rFonts w:asciiTheme="majorHAnsi" w:hAnsiTheme="majorHAnsi" w:cstheme="majorHAnsi"/>
                <w:b/>
                <w:bCs/>
                <w:szCs w:val="24"/>
              </w:rPr>
              <w:t>Vi vet jo også at livet som småbarnsforeldre kan være krevende, og vi kan også gjerne snakke litt om det.</w:t>
            </w:r>
          </w:p>
          <w:p w:rsidR="00A22F74" w:rsidP="3A2514ED" w:rsidRDefault="00A22F74" w14:paraId="3D39A84F" w14:textId="33F12DF7">
            <w:pPr>
              <w:rPr>
                <w:rFonts w:ascii="Calibri Light" w:hAnsi="Calibri Light" w:cs="Calibri Light" w:asciiTheme="majorAscii" w:hAnsiTheme="majorAscii" w:cstheme="majorAscii"/>
              </w:rPr>
            </w:pPr>
            <w:r w:rsidRPr="3A2514ED" w:rsidR="00A22F74">
              <w:rPr>
                <w:rFonts w:ascii="Calibri Light" w:hAnsi="Calibri Light" w:cs="Calibri Light" w:asciiTheme="majorAscii" w:hAnsiTheme="majorAscii" w:cstheme="majorAscii"/>
              </w:rPr>
              <w:t xml:space="preserve">-kan henvise til BTI sine </w:t>
            </w:r>
            <w:r w:rsidRPr="3A2514ED" w:rsidR="2A5D8E4C">
              <w:rPr>
                <w:rFonts w:ascii="Calibri Light" w:hAnsi="Calibri Light" w:cs="Calibri Light" w:asciiTheme="majorAscii" w:hAnsiTheme="majorAscii" w:cstheme="majorAscii"/>
              </w:rPr>
              <w:t>nett</w:t>
            </w:r>
            <w:r w:rsidRPr="3A2514ED" w:rsidR="00A22F74">
              <w:rPr>
                <w:rFonts w:ascii="Calibri Light" w:hAnsi="Calibri Light" w:cs="Calibri Light" w:asciiTheme="majorAscii" w:hAnsiTheme="majorAscii" w:cstheme="majorAscii"/>
              </w:rPr>
              <w:t>sider med tiltak og hjelpetilbud</w:t>
            </w:r>
          </w:p>
          <w:p w:rsidR="00A22F74" w:rsidP="00D1251B" w:rsidRDefault="00A22F74" w14:paraId="62F6932A" w14:textId="77777777">
            <w:pPr>
              <w:rPr>
                <w:rFonts w:asciiTheme="majorHAnsi" w:hAnsiTheme="majorHAnsi" w:cstheme="majorHAnsi"/>
                <w:bCs/>
                <w:szCs w:val="24"/>
              </w:rPr>
            </w:pPr>
            <w:r>
              <w:rPr>
                <w:rFonts w:asciiTheme="majorHAnsi" w:hAnsiTheme="majorHAnsi" w:cstheme="majorHAnsi"/>
                <w:bCs/>
                <w:szCs w:val="24"/>
              </w:rPr>
              <w:lastRenderedPageBreak/>
              <w:t xml:space="preserve">-takk for at du deler dette, </w:t>
            </w:r>
            <w:r w:rsidR="00D1251B">
              <w:rPr>
                <w:rFonts w:asciiTheme="majorHAnsi" w:hAnsiTheme="majorHAnsi" w:cstheme="majorHAnsi"/>
                <w:bCs/>
                <w:szCs w:val="24"/>
              </w:rPr>
              <w:t xml:space="preserve">er det ok at jeg tar det </w:t>
            </w:r>
            <w:r>
              <w:rPr>
                <w:rFonts w:asciiTheme="majorHAnsi" w:hAnsiTheme="majorHAnsi" w:cstheme="majorHAnsi"/>
                <w:bCs/>
                <w:szCs w:val="24"/>
              </w:rPr>
              <w:t xml:space="preserve">videre med styrer og </w:t>
            </w:r>
            <w:r w:rsidR="00D1251B">
              <w:rPr>
                <w:rFonts w:asciiTheme="majorHAnsi" w:hAnsiTheme="majorHAnsi" w:cstheme="majorHAnsi"/>
                <w:bCs/>
                <w:szCs w:val="24"/>
              </w:rPr>
              <w:t xml:space="preserve">vi kan </w:t>
            </w:r>
            <w:r>
              <w:rPr>
                <w:rFonts w:asciiTheme="majorHAnsi" w:hAnsiTheme="majorHAnsi" w:cstheme="majorHAnsi"/>
                <w:bCs/>
                <w:szCs w:val="24"/>
              </w:rPr>
              <w:t xml:space="preserve">ta </w:t>
            </w:r>
            <w:r w:rsidR="00D1251B">
              <w:rPr>
                <w:rFonts w:asciiTheme="majorHAnsi" w:hAnsiTheme="majorHAnsi" w:cstheme="majorHAnsi"/>
                <w:bCs/>
                <w:szCs w:val="24"/>
              </w:rPr>
              <w:t xml:space="preserve">en prat igjen </w:t>
            </w:r>
          </w:p>
          <w:p w:rsidR="00D1251B" w:rsidP="00D1251B" w:rsidRDefault="00D1251B" w14:paraId="797DFC2E" w14:textId="77777777">
            <w:pPr>
              <w:rPr>
                <w:rFonts w:asciiTheme="majorHAnsi" w:hAnsiTheme="majorHAnsi" w:cstheme="majorHAnsi"/>
                <w:bCs/>
                <w:szCs w:val="24"/>
              </w:rPr>
            </w:pPr>
            <w:r>
              <w:rPr>
                <w:rFonts w:asciiTheme="majorHAnsi" w:hAnsiTheme="majorHAnsi" w:cstheme="majorHAnsi"/>
                <w:bCs/>
                <w:szCs w:val="24"/>
              </w:rPr>
              <w:t>-kan du trygge foreldrene med egne erfaringer</w:t>
            </w:r>
          </w:p>
          <w:p w:rsidRPr="00A22F74" w:rsidR="00D1251B" w:rsidP="00D1251B" w:rsidRDefault="00D1251B" w14:paraId="76C9A1FE" w14:textId="525DF49D">
            <w:pPr>
              <w:rPr>
                <w:rFonts w:asciiTheme="majorHAnsi" w:hAnsiTheme="majorHAnsi" w:cstheme="majorHAnsi"/>
                <w:bCs/>
                <w:szCs w:val="24"/>
              </w:rPr>
            </w:pPr>
          </w:p>
        </w:tc>
        <w:tc>
          <w:tcPr>
            <w:tcW w:w="4508" w:type="dxa"/>
            <w:tcMar/>
          </w:tcPr>
          <w:p w:rsidRPr="00947187" w:rsidR="0017095B" w:rsidP="27A6BF97" w:rsidRDefault="0017095B" w14:paraId="30587906" w14:textId="77777777">
            <w:pPr>
              <w:rPr>
                <w:rFonts w:asciiTheme="majorHAnsi" w:hAnsiTheme="majorHAnsi" w:cstheme="majorBidi"/>
              </w:rPr>
            </w:pPr>
          </w:p>
        </w:tc>
      </w:tr>
      <w:tr w:rsidRPr="00947187" w:rsidR="00242CAB" w:rsidTr="12FC56DE" w14:paraId="01683B9A" w14:textId="77777777">
        <w:tc>
          <w:tcPr>
            <w:tcW w:w="4508" w:type="dxa"/>
            <w:tcMar/>
          </w:tcPr>
          <w:p w:rsidRPr="00947187" w:rsidR="00242CAB" w:rsidP="00153941" w:rsidRDefault="00242CAB" w14:paraId="3FCECBAE" w14:textId="77777777">
            <w:pPr>
              <w:rPr>
                <w:rFonts w:asciiTheme="majorHAnsi" w:hAnsiTheme="majorHAnsi" w:cstheme="majorHAnsi"/>
                <w:b/>
                <w:bCs/>
              </w:rPr>
            </w:pPr>
            <w:r w:rsidRPr="00947187">
              <w:rPr>
                <w:rFonts w:asciiTheme="majorHAnsi" w:hAnsiTheme="majorHAnsi" w:cstheme="majorHAnsi"/>
                <w:b/>
                <w:bCs/>
              </w:rPr>
              <w:t>Sosial utvikling og lek:</w:t>
            </w:r>
          </w:p>
          <w:p w:rsidR="00242CAB" w:rsidP="00153941" w:rsidRDefault="00242CAB" w14:paraId="7B68998A" w14:textId="09BBE00C">
            <w:pPr>
              <w:rPr>
                <w:rFonts w:asciiTheme="majorHAnsi" w:hAnsiTheme="majorHAnsi" w:cstheme="majorHAnsi"/>
              </w:rPr>
            </w:pPr>
            <w:r w:rsidRPr="00947187">
              <w:rPr>
                <w:rFonts w:asciiTheme="majorHAnsi" w:hAnsiTheme="majorHAnsi" w:cstheme="majorHAnsi"/>
              </w:rPr>
              <w:t>-Hvordan leker barnet (</w:t>
            </w:r>
            <w:proofErr w:type="spellStart"/>
            <w:r w:rsidRPr="00947187">
              <w:rPr>
                <w:rFonts w:asciiTheme="majorHAnsi" w:hAnsiTheme="majorHAnsi" w:cstheme="majorHAnsi"/>
              </w:rPr>
              <w:t>enelek</w:t>
            </w:r>
            <w:proofErr w:type="spellEnd"/>
            <w:r w:rsidRPr="00947187">
              <w:rPr>
                <w:rFonts w:asciiTheme="majorHAnsi" w:hAnsiTheme="majorHAnsi" w:cstheme="majorHAnsi"/>
              </w:rPr>
              <w:t xml:space="preserve">, </w:t>
            </w:r>
            <w:r w:rsidR="003A58E7">
              <w:rPr>
                <w:rFonts w:asciiTheme="majorHAnsi" w:hAnsiTheme="majorHAnsi" w:cstheme="majorHAnsi"/>
              </w:rPr>
              <w:t>«</w:t>
            </w:r>
            <w:proofErr w:type="spellStart"/>
            <w:r w:rsidRPr="00947187" w:rsidR="003A58E7">
              <w:rPr>
                <w:rFonts w:asciiTheme="majorHAnsi" w:hAnsiTheme="majorHAnsi" w:cstheme="majorHAnsi"/>
              </w:rPr>
              <w:t>paral</w:t>
            </w:r>
            <w:r w:rsidR="003A58E7">
              <w:rPr>
                <w:rFonts w:asciiTheme="majorHAnsi" w:hAnsiTheme="majorHAnsi" w:cstheme="majorHAnsi"/>
              </w:rPr>
              <w:t>lellek</w:t>
            </w:r>
            <w:proofErr w:type="spellEnd"/>
            <w:r w:rsidR="003A58E7">
              <w:rPr>
                <w:rFonts w:asciiTheme="majorHAnsi" w:hAnsiTheme="majorHAnsi" w:cstheme="majorHAnsi"/>
              </w:rPr>
              <w:t>»</w:t>
            </w:r>
            <w:r w:rsidRPr="00947187">
              <w:rPr>
                <w:rFonts w:asciiTheme="majorHAnsi" w:hAnsiTheme="majorHAnsi" w:cstheme="majorHAnsi"/>
              </w:rPr>
              <w:t xml:space="preserve">, </w:t>
            </w:r>
            <w:r w:rsidR="003A58E7">
              <w:rPr>
                <w:rFonts w:asciiTheme="majorHAnsi" w:hAnsiTheme="majorHAnsi" w:cstheme="majorHAnsi"/>
              </w:rPr>
              <w:t>«</w:t>
            </w:r>
            <w:proofErr w:type="spellStart"/>
            <w:r w:rsidRPr="00947187">
              <w:rPr>
                <w:rFonts w:asciiTheme="majorHAnsi" w:hAnsiTheme="majorHAnsi" w:cstheme="majorHAnsi"/>
              </w:rPr>
              <w:t>samlek</w:t>
            </w:r>
            <w:proofErr w:type="spellEnd"/>
            <w:r w:rsidR="003A58E7">
              <w:rPr>
                <w:rFonts w:asciiTheme="majorHAnsi" w:hAnsiTheme="majorHAnsi" w:cstheme="majorHAnsi"/>
              </w:rPr>
              <w:t>»</w:t>
            </w:r>
            <w:r w:rsidRPr="00947187">
              <w:rPr>
                <w:rFonts w:asciiTheme="majorHAnsi" w:hAnsiTheme="majorHAnsi" w:cstheme="majorHAnsi"/>
              </w:rPr>
              <w:t>)</w:t>
            </w:r>
          </w:p>
          <w:p w:rsidRPr="00947187" w:rsidR="0017095B" w:rsidP="00153941" w:rsidRDefault="0017095B" w14:paraId="078EEA54" w14:textId="4056027E">
            <w:pPr>
              <w:rPr>
                <w:rFonts w:asciiTheme="majorHAnsi" w:hAnsiTheme="majorHAnsi" w:cstheme="majorHAnsi"/>
              </w:rPr>
            </w:pPr>
            <w:r>
              <w:rPr>
                <w:rFonts w:asciiTheme="majorHAnsi" w:hAnsiTheme="majorHAnsi" w:cstheme="majorHAnsi"/>
              </w:rPr>
              <w:t>-Har barnet lekekamerater i barnehagen</w:t>
            </w:r>
          </w:p>
          <w:p w:rsidRPr="00947187" w:rsidR="00242CAB" w:rsidP="00153941" w:rsidRDefault="00242CAB" w14:paraId="76D74056" w14:textId="77777777">
            <w:pPr>
              <w:rPr>
                <w:rFonts w:asciiTheme="majorHAnsi" w:hAnsiTheme="majorHAnsi" w:cstheme="majorHAnsi"/>
              </w:rPr>
            </w:pPr>
            <w:r w:rsidRPr="1B16CB47">
              <w:rPr>
                <w:rFonts w:asciiTheme="majorHAnsi" w:hAnsiTheme="majorHAnsi" w:cstheme="majorBidi"/>
              </w:rPr>
              <w:t>-Tar barnet initiativ til lek selv</w:t>
            </w:r>
          </w:p>
          <w:p w:rsidR="741E1C97" w:rsidP="1B16CB47" w:rsidRDefault="00B352F9" w14:paraId="523AB451" w14:textId="385636F0">
            <w:pPr>
              <w:rPr>
                <w:rFonts w:asciiTheme="majorHAnsi" w:hAnsiTheme="majorHAnsi" w:cstheme="majorBidi"/>
              </w:rPr>
            </w:pPr>
            <w:r>
              <w:rPr>
                <w:rFonts w:asciiTheme="majorHAnsi" w:hAnsiTheme="majorHAnsi" w:cstheme="majorBidi"/>
              </w:rPr>
              <w:t>-</w:t>
            </w:r>
            <w:r w:rsidRPr="1B16CB47" w:rsidR="741E1C97">
              <w:rPr>
                <w:rFonts w:asciiTheme="majorHAnsi" w:hAnsiTheme="majorHAnsi" w:cstheme="majorBidi"/>
              </w:rPr>
              <w:t>Hva liker barnet å leke med hjemme</w:t>
            </w:r>
          </w:p>
          <w:p w:rsidRPr="00947187" w:rsidR="00242CAB" w:rsidP="00153941" w:rsidRDefault="00242CAB" w14:paraId="3ACC112A" w14:textId="77777777">
            <w:pPr>
              <w:rPr>
                <w:rFonts w:asciiTheme="majorHAnsi" w:hAnsiTheme="majorHAnsi" w:cstheme="majorHAnsi"/>
              </w:rPr>
            </w:pPr>
            <w:r w:rsidRPr="00947187">
              <w:rPr>
                <w:rFonts w:asciiTheme="majorHAnsi" w:hAnsiTheme="majorHAnsi" w:cstheme="majorHAnsi"/>
              </w:rPr>
              <w:t>-Hvilke aktiviteter barnet aldri velger</w:t>
            </w:r>
          </w:p>
          <w:p w:rsidRPr="00947187" w:rsidR="00242CAB" w:rsidP="00153941" w:rsidRDefault="00242CAB" w14:paraId="41BB3DB7" w14:textId="5DB0BB86">
            <w:pPr>
              <w:rPr>
                <w:rFonts w:asciiTheme="majorHAnsi" w:hAnsiTheme="majorHAnsi" w:cstheme="majorHAnsi"/>
              </w:rPr>
            </w:pPr>
            <w:r w:rsidRPr="00947187">
              <w:rPr>
                <w:rFonts w:asciiTheme="majorHAnsi" w:hAnsiTheme="majorHAnsi" w:cstheme="majorHAnsi"/>
              </w:rPr>
              <w:t xml:space="preserve">-Fantasi, vitebegjær, </w:t>
            </w:r>
            <w:r w:rsidRPr="00947187" w:rsidR="00B75F4C">
              <w:rPr>
                <w:rFonts w:asciiTheme="majorHAnsi" w:hAnsiTheme="majorHAnsi" w:cstheme="majorHAnsi"/>
              </w:rPr>
              <w:t>nysgjerrighet og</w:t>
            </w:r>
            <w:r w:rsidRPr="00947187">
              <w:rPr>
                <w:rFonts w:asciiTheme="majorHAnsi" w:hAnsiTheme="majorHAnsi" w:cstheme="majorHAnsi"/>
              </w:rPr>
              <w:t xml:space="preserve"> kreativitet</w:t>
            </w:r>
          </w:p>
          <w:p w:rsidRPr="00947187" w:rsidR="00242CAB" w:rsidP="00153941" w:rsidRDefault="00242CAB" w14:paraId="473B7DEE" w14:textId="77777777">
            <w:pPr>
              <w:rPr>
                <w:rFonts w:asciiTheme="majorHAnsi" w:hAnsiTheme="majorHAnsi" w:cstheme="majorHAnsi"/>
              </w:rPr>
            </w:pPr>
            <w:r w:rsidRPr="00947187">
              <w:rPr>
                <w:rFonts w:asciiTheme="majorHAnsi" w:hAnsiTheme="majorHAnsi" w:cstheme="majorHAnsi"/>
              </w:rPr>
              <w:t>-Utelek</w:t>
            </w:r>
          </w:p>
          <w:p w:rsidRPr="00947187" w:rsidR="00242CAB" w:rsidP="00153941" w:rsidRDefault="00242CAB" w14:paraId="505AF53E" w14:textId="29415E4F">
            <w:pPr>
              <w:rPr>
                <w:rFonts w:asciiTheme="majorHAnsi" w:hAnsiTheme="majorHAnsi" w:cstheme="majorHAnsi"/>
              </w:rPr>
            </w:pPr>
            <w:r w:rsidRPr="00947187">
              <w:rPr>
                <w:rFonts w:asciiTheme="majorHAnsi" w:hAnsiTheme="majorHAnsi" w:cstheme="majorHAnsi"/>
              </w:rPr>
              <w:t>-Blikk</w:t>
            </w:r>
            <w:r w:rsidR="0017095B">
              <w:rPr>
                <w:rFonts w:asciiTheme="majorHAnsi" w:hAnsiTheme="majorHAnsi" w:cstheme="majorHAnsi"/>
              </w:rPr>
              <w:t>-k</w:t>
            </w:r>
            <w:r w:rsidRPr="00947187">
              <w:rPr>
                <w:rFonts w:asciiTheme="majorHAnsi" w:hAnsiTheme="majorHAnsi" w:cstheme="majorHAnsi"/>
              </w:rPr>
              <w:t>ontakt og felles fokus (holder fokus?)</w:t>
            </w:r>
          </w:p>
          <w:p w:rsidRPr="00947187" w:rsidR="00242CAB" w:rsidP="00153941" w:rsidRDefault="00242CAB" w14:paraId="4C7F26EF" w14:textId="77777777">
            <w:pPr>
              <w:rPr>
                <w:rFonts w:asciiTheme="majorHAnsi" w:hAnsiTheme="majorHAnsi" w:cstheme="majorHAnsi"/>
              </w:rPr>
            </w:pPr>
            <w:r w:rsidRPr="00947187">
              <w:rPr>
                <w:rFonts w:asciiTheme="majorHAnsi" w:hAnsiTheme="majorHAnsi" w:cstheme="majorHAnsi"/>
              </w:rPr>
              <w:t>-Dele med seg / vente på tur</w:t>
            </w:r>
          </w:p>
        </w:tc>
        <w:tc>
          <w:tcPr>
            <w:tcW w:w="4508" w:type="dxa"/>
            <w:tcMar/>
          </w:tcPr>
          <w:p w:rsidRPr="00947187" w:rsidR="00242CAB" w:rsidP="27A6BF97" w:rsidRDefault="00242CAB" w14:paraId="45058FBE" w14:textId="0513B3FC">
            <w:pPr>
              <w:rPr>
                <w:rFonts w:asciiTheme="majorHAnsi" w:hAnsiTheme="majorHAnsi" w:cstheme="majorBidi"/>
              </w:rPr>
            </w:pPr>
          </w:p>
        </w:tc>
      </w:tr>
      <w:tr w:rsidRPr="00947187" w:rsidR="00242CAB" w:rsidTr="12FC56DE" w14:paraId="3F1E73BE" w14:textId="77777777">
        <w:tc>
          <w:tcPr>
            <w:tcW w:w="4508" w:type="dxa"/>
            <w:tcMar/>
          </w:tcPr>
          <w:p w:rsidRPr="00947187" w:rsidR="00242CAB" w:rsidP="00153941" w:rsidRDefault="00242CAB" w14:paraId="16C332AD" w14:textId="77777777">
            <w:pPr>
              <w:rPr>
                <w:rFonts w:asciiTheme="majorHAnsi" w:hAnsiTheme="majorHAnsi" w:cstheme="majorHAnsi"/>
                <w:b/>
                <w:bCs/>
              </w:rPr>
            </w:pPr>
            <w:r w:rsidRPr="00947187">
              <w:rPr>
                <w:rFonts w:asciiTheme="majorHAnsi" w:hAnsiTheme="majorHAnsi" w:cstheme="majorHAnsi"/>
                <w:b/>
                <w:bCs/>
              </w:rPr>
              <w:t>Emosjonell utvikling og atferd:</w:t>
            </w:r>
          </w:p>
          <w:p w:rsidRPr="00947187" w:rsidR="00242CAB" w:rsidP="00153941" w:rsidRDefault="00242CAB" w14:paraId="597BE55F" w14:textId="77777777">
            <w:pPr>
              <w:rPr>
                <w:rFonts w:asciiTheme="majorHAnsi" w:hAnsiTheme="majorHAnsi" w:cstheme="majorHAnsi"/>
              </w:rPr>
            </w:pPr>
            <w:r w:rsidRPr="00947187">
              <w:rPr>
                <w:rFonts w:asciiTheme="majorHAnsi" w:hAnsiTheme="majorHAnsi" w:cstheme="majorHAnsi"/>
              </w:rPr>
              <w:t>-Viser hele sitt følelsesregister</w:t>
            </w:r>
          </w:p>
          <w:p w:rsidRPr="00947187" w:rsidR="00242CAB" w:rsidP="00153941" w:rsidRDefault="00242CAB" w14:paraId="011B60A5" w14:textId="77777777">
            <w:pPr>
              <w:rPr>
                <w:rFonts w:asciiTheme="majorHAnsi" w:hAnsiTheme="majorHAnsi" w:cstheme="majorHAnsi"/>
              </w:rPr>
            </w:pPr>
            <w:r w:rsidRPr="00947187">
              <w:rPr>
                <w:rFonts w:asciiTheme="majorHAnsi" w:hAnsiTheme="majorHAnsi" w:cstheme="majorHAnsi"/>
              </w:rPr>
              <w:t>-Sjenert/utadvendt</w:t>
            </w:r>
          </w:p>
          <w:p w:rsidRPr="00947187" w:rsidR="00242CAB" w:rsidP="00153941" w:rsidRDefault="00242CAB" w14:paraId="12573DC3" w14:textId="77777777">
            <w:pPr>
              <w:rPr>
                <w:rFonts w:asciiTheme="majorHAnsi" w:hAnsiTheme="majorHAnsi" w:cstheme="majorHAnsi"/>
              </w:rPr>
            </w:pPr>
            <w:r w:rsidRPr="00947187">
              <w:rPr>
                <w:rFonts w:asciiTheme="majorHAnsi" w:hAnsiTheme="majorHAnsi" w:cstheme="majorHAnsi"/>
              </w:rPr>
              <w:t>-Empati/omtanke</w:t>
            </w:r>
          </w:p>
          <w:p w:rsidRPr="00B352F9" w:rsidR="00242CAB" w:rsidP="1B16CB47" w:rsidRDefault="00242CAB" w14:paraId="37E90E93" w14:textId="46D44739">
            <w:pPr>
              <w:rPr>
                <w:rFonts w:asciiTheme="majorHAnsi" w:hAnsiTheme="majorHAnsi" w:cstheme="majorHAnsi"/>
              </w:rPr>
            </w:pPr>
            <w:r w:rsidRPr="00947187">
              <w:rPr>
                <w:rFonts w:asciiTheme="majorHAnsi" w:hAnsiTheme="majorHAnsi" w:cstheme="majorHAnsi"/>
              </w:rPr>
              <w:t>-Toleranse for</w:t>
            </w:r>
            <w:r w:rsidR="00C62285">
              <w:rPr>
                <w:rFonts w:asciiTheme="majorHAnsi" w:hAnsiTheme="majorHAnsi" w:cstheme="majorHAnsi"/>
              </w:rPr>
              <w:t xml:space="preserve"> </w:t>
            </w:r>
            <w:r w:rsidRPr="00947187">
              <w:rPr>
                <w:rFonts w:asciiTheme="majorHAnsi" w:hAnsiTheme="majorHAnsi" w:cstheme="majorHAnsi"/>
              </w:rPr>
              <w:t>grensesetting/</w:t>
            </w:r>
            <w:r w:rsidR="00B352F9">
              <w:rPr>
                <w:rFonts w:asciiTheme="majorHAnsi" w:hAnsiTheme="majorHAnsi" w:cstheme="majorHAnsi"/>
              </w:rPr>
              <w:t xml:space="preserve"> f</w:t>
            </w:r>
            <w:r w:rsidRPr="1B16CB47">
              <w:rPr>
                <w:rFonts w:asciiTheme="majorHAnsi" w:hAnsiTheme="majorHAnsi" w:cstheme="majorBidi"/>
              </w:rPr>
              <w:t>orandringer/stressfaktorer</w:t>
            </w:r>
          </w:p>
          <w:p w:rsidR="3EA3D8BD" w:rsidP="1B16CB47" w:rsidRDefault="3EA3D8BD" w14:paraId="6441F3D3" w14:textId="3BF1D063">
            <w:pPr>
              <w:rPr>
                <w:rFonts w:asciiTheme="majorHAnsi" w:hAnsiTheme="majorHAnsi" w:cstheme="majorBidi"/>
              </w:rPr>
            </w:pPr>
            <w:r w:rsidRPr="1B16CB47">
              <w:rPr>
                <w:rFonts w:asciiTheme="majorHAnsi" w:hAnsiTheme="majorHAnsi" w:cstheme="majorBidi"/>
              </w:rPr>
              <w:t>-Grensesetting hjemme</w:t>
            </w:r>
          </w:p>
          <w:p w:rsidRPr="00947187" w:rsidR="00242CAB" w:rsidP="00153941" w:rsidRDefault="00242CAB" w14:paraId="02E0ED3E" w14:textId="77777777">
            <w:pPr>
              <w:rPr>
                <w:rFonts w:asciiTheme="majorHAnsi" w:hAnsiTheme="majorHAnsi" w:cstheme="majorHAnsi"/>
              </w:rPr>
            </w:pPr>
            <w:r w:rsidRPr="00947187">
              <w:rPr>
                <w:rFonts w:asciiTheme="majorHAnsi" w:hAnsiTheme="majorHAnsi" w:cstheme="majorHAnsi"/>
              </w:rPr>
              <w:t>-Mestrer utfordringer</w:t>
            </w:r>
          </w:p>
          <w:p w:rsidRPr="00947187" w:rsidR="00242CAB" w:rsidP="00153941" w:rsidRDefault="00242CAB" w14:paraId="09FA186D" w14:textId="77777777">
            <w:pPr>
              <w:rPr>
                <w:rFonts w:asciiTheme="majorHAnsi" w:hAnsiTheme="majorHAnsi" w:cstheme="majorHAnsi"/>
              </w:rPr>
            </w:pPr>
            <w:r w:rsidRPr="00947187">
              <w:rPr>
                <w:rFonts w:asciiTheme="majorHAnsi" w:hAnsiTheme="majorHAnsi" w:cstheme="majorHAnsi"/>
              </w:rPr>
              <w:t>-Utagering</w:t>
            </w:r>
          </w:p>
          <w:p w:rsidRPr="00947187" w:rsidR="00242CAB" w:rsidP="00153941" w:rsidRDefault="00242CAB" w14:paraId="5A87CA37" w14:textId="77777777">
            <w:pPr>
              <w:rPr>
                <w:rFonts w:asciiTheme="majorHAnsi" w:hAnsiTheme="majorHAnsi" w:cstheme="majorHAnsi"/>
              </w:rPr>
            </w:pPr>
            <w:r w:rsidRPr="00947187">
              <w:rPr>
                <w:rFonts w:asciiTheme="majorHAnsi" w:hAnsiTheme="majorHAnsi" w:cstheme="majorHAnsi"/>
              </w:rPr>
              <w:t>-Lar seg trøste</w:t>
            </w:r>
          </w:p>
          <w:p w:rsidRPr="00947187" w:rsidR="00242CAB" w:rsidP="00153941" w:rsidRDefault="00242CAB" w14:paraId="26658ECB" w14:textId="77777777">
            <w:pPr>
              <w:rPr>
                <w:rFonts w:asciiTheme="majorHAnsi" w:hAnsiTheme="majorHAnsi" w:cstheme="majorHAnsi"/>
              </w:rPr>
            </w:pPr>
            <w:r w:rsidRPr="00947187">
              <w:rPr>
                <w:rFonts w:asciiTheme="majorHAnsi" w:hAnsiTheme="majorHAnsi" w:cstheme="majorHAnsi"/>
              </w:rPr>
              <w:t>-</w:t>
            </w:r>
            <w:proofErr w:type="spellStart"/>
            <w:r w:rsidRPr="00947187">
              <w:rPr>
                <w:rFonts w:asciiTheme="majorHAnsi" w:hAnsiTheme="majorHAnsi" w:cstheme="majorHAnsi"/>
              </w:rPr>
              <w:t>Cuer</w:t>
            </w:r>
            <w:proofErr w:type="spellEnd"/>
            <w:r w:rsidRPr="00947187">
              <w:rPr>
                <w:rFonts w:asciiTheme="majorHAnsi" w:hAnsiTheme="majorHAnsi" w:cstheme="majorHAnsi"/>
              </w:rPr>
              <w:t>/</w:t>
            </w:r>
            <w:proofErr w:type="spellStart"/>
            <w:r w:rsidRPr="00947187">
              <w:rPr>
                <w:rFonts w:asciiTheme="majorHAnsi" w:hAnsiTheme="majorHAnsi" w:cstheme="majorHAnsi"/>
              </w:rPr>
              <w:t>miscuer</w:t>
            </w:r>
            <w:proofErr w:type="spellEnd"/>
            <w:r w:rsidRPr="00947187">
              <w:rPr>
                <w:rFonts w:asciiTheme="majorHAnsi" w:hAnsiTheme="majorHAnsi" w:cstheme="majorHAnsi"/>
              </w:rPr>
              <w:t xml:space="preserve"> (veiledende/villedende signaler)</w:t>
            </w:r>
          </w:p>
          <w:p w:rsidRPr="00947187" w:rsidR="00242CAB" w:rsidP="00153941" w:rsidRDefault="00242CAB" w14:paraId="2123BEBD" w14:textId="77777777">
            <w:pPr>
              <w:rPr>
                <w:rFonts w:asciiTheme="majorHAnsi" w:hAnsiTheme="majorHAnsi" w:cstheme="majorHAnsi"/>
              </w:rPr>
            </w:pPr>
            <w:r w:rsidRPr="00947187">
              <w:rPr>
                <w:rFonts w:asciiTheme="majorHAnsi" w:hAnsiTheme="majorHAnsi" w:cstheme="majorHAnsi"/>
              </w:rPr>
              <w:t>-Trygghetssirkelen</w:t>
            </w:r>
          </w:p>
        </w:tc>
        <w:tc>
          <w:tcPr>
            <w:tcW w:w="4508" w:type="dxa"/>
            <w:tcMar/>
          </w:tcPr>
          <w:p w:rsidRPr="00947187" w:rsidR="00242CAB" w:rsidP="27A6BF97" w:rsidRDefault="00242CAB" w14:paraId="73592CF4" w14:textId="4B020FA3">
            <w:pPr>
              <w:rPr>
                <w:rFonts w:asciiTheme="majorHAnsi" w:hAnsiTheme="majorHAnsi" w:cstheme="majorBidi"/>
              </w:rPr>
            </w:pPr>
          </w:p>
        </w:tc>
      </w:tr>
      <w:tr w:rsidRPr="00947187" w:rsidR="00242CAB" w:rsidTr="12FC56DE" w14:paraId="42B16A17" w14:textId="77777777">
        <w:tc>
          <w:tcPr>
            <w:tcW w:w="4508" w:type="dxa"/>
            <w:tcMar/>
          </w:tcPr>
          <w:p w:rsidRPr="00947187" w:rsidR="00242CAB" w:rsidP="00153941" w:rsidRDefault="00242CAB" w14:paraId="0E4B1778" w14:textId="77777777">
            <w:pPr>
              <w:rPr>
                <w:rFonts w:asciiTheme="majorHAnsi" w:hAnsiTheme="majorHAnsi" w:cstheme="majorHAnsi"/>
                <w:b/>
                <w:bCs/>
              </w:rPr>
            </w:pPr>
            <w:r w:rsidRPr="00947187">
              <w:rPr>
                <w:rFonts w:asciiTheme="majorHAnsi" w:hAnsiTheme="majorHAnsi" w:cstheme="majorHAnsi"/>
                <w:b/>
                <w:bCs/>
              </w:rPr>
              <w:t xml:space="preserve">Språk: </w:t>
            </w:r>
          </w:p>
          <w:p w:rsidRPr="00947187" w:rsidR="00242CAB" w:rsidP="00153941" w:rsidRDefault="00242CAB" w14:paraId="71D00918" w14:textId="77777777">
            <w:pPr>
              <w:rPr>
                <w:rFonts w:asciiTheme="majorHAnsi" w:hAnsiTheme="majorHAnsi" w:cstheme="majorHAnsi"/>
              </w:rPr>
            </w:pPr>
            <w:r w:rsidRPr="00947187">
              <w:rPr>
                <w:rFonts w:asciiTheme="majorHAnsi" w:hAnsiTheme="majorHAnsi" w:cstheme="majorHAnsi"/>
              </w:rPr>
              <w:t>-Språkforståelse. Ta imot og utføre en beskjed med et budskap</w:t>
            </w:r>
          </w:p>
          <w:p w:rsidRPr="00947187" w:rsidR="00242CAB" w:rsidP="00153941" w:rsidRDefault="00242CAB" w14:paraId="54F9C7E4" w14:textId="77777777">
            <w:pPr>
              <w:rPr>
                <w:rFonts w:asciiTheme="majorHAnsi" w:hAnsiTheme="majorHAnsi" w:cstheme="majorHAnsi"/>
              </w:rPr>
            </w:pPr>
            <w:r w:rsidRPr="00947187">
              <w:rPr>
                <w:rFonts w:asciiTheme="majorHAnsi" w:hAnsiTheme="majorHAnsi" w:cstheme="majorHAnsi"/>
              </w:rPr>
              <w:t>-Aktivt talespråk – interesse i å snakke?</w:t>
            </w:r>
          </w:p>
          <w:p w:rsidRPr="00947187" w:rsidR="00242CAB" w:rsidP="00153941" w:rsidRDefault="00242CAB" w14:paraId="0D765E82" w14:textId="77777777">
            <w:pPr>
              <w:rPr>
                <w:rFonts w:asciiTheme="majorHAnsi" w:hAnsiTheme="majorHAnsi" w:cstheme="majorHAnsi"/>
              </w:rPr>
            </w:pPr>
            <w:r w:rsidRPr="00947187">
              <w:rPr>
                <w:rFonts w:asciiTheme="majorHAnsi" w:hAnsiTheme="majorHAnsi" w:cstheme="majorHAnsi"/>
              </w:rPr>
              <w:t>-Ordforråd/benevning</w:t>
            </w:r>
          </w:p>
          <w:p w:rsidRPr="00947187" w:rsidR="00242CAB" w:rsidP="00153941" w:rsidRDefault="00242CAB" w14:paraId="11144B31" w14:textId="77777777">
            <w:pPr>
              <w:rPr>
                <w:rFonts w:asciiTheme="majorHAnsi" w:hAnsiTheme="majorHAnsi" w:cstheme="majorHAnsi"/>
              </w:rPr>
            </w:pPr>
            <w:r w:rsidRPr="00947187">
              <w:rPr>
                <w:rFonts w:asciiTheme="majorHAnsi" w:hAnsiTheme="majorHAnsi" w:cstheme="majorHAnsi"/>
              </w:rPr>
              <w:t>-Stemmelyd</w:t>
            </w:r>
          </w:p>
        </w:tc>
        <w:tc>
          <w:tcPr>
            <w:tcW w:w="4508" w:type="dxa"/>
            <w:tcMar/>
          </w:tcPr>
          <w:p w:rsidRPr="00947187" w:rsidR="00242CAB" w:rsidP="3AF6D577" w:rsidRDefault="00242CAB" w14:paraId="52953F7C" w14:textId="3A0D9ED6">
            <w:pPr>
              <w:rPr>
                <w:rFonts w:asciiTheme="majorHAnsi" w:hAnsiTheme="majorHAnsi" w:cstheme="majorBidi"/>
              </w:rPr>
            </w:pPr>
          </w:p>
        </w:tc>
      </w:tr>
      <w:tr w:rsidRPr="00947187" w:rsidR="00242CAB" w:rsidTr="12FC56DE" w14:paraId="29777877" w14:textId="77777777">
        <w:tc>
          <w:tcPr>
            <w:tcW w:w="4508" w:type="dxa"/>
            <w:tcMar/>
          </w:tcPr>
          <w:p w:rsidRPr="00947187" w:rsidR="00242CAB" w:rsidP="00153941" w:rsidRDefault="00242CAB" w14:paraId="2B3FB95E" w14:textId="77777777">
            <w:pPr>
              <w:rPr>
                <w:rFonts w:asciiTheme="majorHAnsi" w:hAnsiTheme="majorHAnsi" w:cstheme="majorHAnsi"/>
              </w:rPr>
            </w:pPr>
            <w:r w:rsidRPr="00947187">
              <w:rPr>
                <w:rFonts w:asciiTheme="majorHAnsi" w:hAnsiTheme="majorHAnsi" w:cstheme="majorHAnsi"/>
                <w:b/>
                <w:bCs/>
              </w:rPr>
              <w:t>Motorikk</w:t>
            </w:r>
            <w:r w:rsidRPr="00947187">
              <w:rPr>
                <w:rFonts w:asciiTheme="majorHAnsi" w:hAnsiTheme="majorHAnsi" w:cstheme="majorHAnsi"/>
              </w:rPr>
              <w:t>:</w:t>
            </w:r>
          </w:p>
          <w:p w:rsidRPr="00947187" w:rsidR="00242CAB" w:rsidP="00153941" w:rsidRDefault="00242CAB" w14:paraId="46B709CA" w14:textId="77777777">
            <w:pPr>
              <w:rPr>
                <w:rFonts w:asciiTheme="majorHAnsi" w:hAnsiTheme="majorHAnsi" w:cstheme="majorHAnsi"/>
              </w:rPr>
            </w:pPr>
            <w:r w:rsidRPr="00947187">
              <w:rPr>
                <w:rFonts w:asciiTheme="majorHAnsi" w:hAnsiTheme="majorHAnsi" w:cstheme="majorHAnsi"/>
              </w:rPr>
              <w:t>-Grovmotorikk</w:t>
            </w:r>
          </w:p>
          <w:p w:rsidRPr="00947187" w:rsidR="00242CAB" w:rsidP="00153941" w:rsidRDefault="00242CAB" w14:paraId="76FF5E86" w14:textId="77777777">
            <w:pPr>
              <w:rPr>
                <w:rFonts w:asciiTheme="majorHAnsi" w:hAnsiTheme="majorHAnsi" w:cstheme="majorHAnsi"/>
              </w:rPr>
            </w:pPr>
            <w:r w:rsidRPr="00947187">
              <w:rPr>
                <w:rFonts w:asciiTheme="majorHAnsi" w:hAnsiTheme="majorHAnsi" w:cstheme="majorHAnsi"/>
              </w:rPr>
              <w:t>-Finmotorikk</w:t>
            </w:r>
          </w:p>
          <w:p w:rsidR="00242CAB" w:rsidP="00153941" w:rsidRDefault="00242CAB" w14:paraId="3DDA3A35" w14:textId="1E9EB54E">
            <w:pPr>
              <w:rPr>
                <w:rFonts w:asciiTheme="majorHAnsi" w:hAnsiTheme="majorHAnsi" w:cstheme="majorHAnsi"/>
              </w:rPr>
            </w:pPr>
            <w:r w:rsidRPr="00947187">
              <w:rPr>
                <w:rFonts w:asciiTheme="majorHAnsi" w:hAnsiTheme="majorHAnsi" w:cstheme="majorHAnsi"/>
              </w:rPr>
              <w:t>-Kroppskontroll og styrke</w:t>
            </w:r>
          </w:p>
          <w:p w:rsidR="00A41A28" w:rsidP="00153941" w:rsidRDefault="00A41A28" w14:paraId="499E34D9" w14:textId="3562D2D8">
            <w:pPr>
              <w:rPr>
                <w:rFonts w:asciiTheme="majorHAnsi" w:hAnsiTheme="majorHAnsi" w:cstheme="majorHAnsi"/>
              </w:rPr>
            </w:pPr>
            <w:r>
              <w:rPr>
                <w:rFonts w:asciiTheme="majorHAnsi" w:hAnsiTheme="majorHAnsi" w:cstheme="majorHAnsi"/>
              </w:rPr>
              <w:t>-Fungering på tur</w:t>
            </w:r>
          </w:p>
          <w:p w:rsidRPr="00947187" w:rsidR="00242CAB" w:rsidP="00A41A28" w:rsidRDefault="00242CAB" w14:paraId="6894F41E" w14:textId="57ACE374">
            <w:pPr>
              <w:rPr>
                <w:rFonts w:asciiTheme="majorHAnsi" w:hAnsiTheme="majorHAnsi" w:cstheme="majorHAnsi"/>
              </w:rPr>
            </w:pPr>
            <w:r w:rsidRPr="00947187">
              <w:rPr>
                <w:rFonts w:asciiTheme="majorHAnsi" w:hAnsiTheme="majorHAnsi" w:cstheme="majorHAnsi"/>
              </w:rPr>
              <w:t>-Tegn på vansker med syn/hørsel?</w:t>
            </w:r>
          </w:p>
        </w:tc>
        <w:tc>
          <w:tcPr>
            <w:tcW w:w="4508" w:type="dxa"/>
            <w:tcMar/>
          </w:tcPr>
          <w:p w:rsidRPr="00947187" w:rsidR="00242CAB" w:rsidP="3AF6D577" w:rsidRDefault="00242CAB" w14:paraId="51773B78" w14:textId="6C8AA1FC">
            <w:pPr>
              <w:rPr>
                <w:rFonts w:asciiTheme="majorHAnsi" w:hAnsiTheme="majorHAnsi" w:cstheme="majorBidi"/>
              </w:rPr>
            </w:pPr>
          </w:p>
          <w:p w:rsidRPr="00947187" w:rsidR="00242CAB" w:rsidP="3AF6D577" w:rsidRDefault="00242CAB" w14:paraId="35661D1C" w14:textId="43AD916D">
            <w:pPr>
              <w:rPr>
                <w:rFonts w:asciiTheme="majorHAnsi" w:hAnsiTheme="majorHAnsi" w:cstheme="majorBidi"/>
              </w:rPr>
            </w:pPr>
          </w:p>
        </w:tc>
      </w:tr>
      <w:tr w:rsidRPr="00947187" w:rsidR="00242CAB" w:rsidTr="12FC56DE" w14:paraId="643DA516" w14:textId="77777777">
        <w:tc>
          <w:tcPr>
            <w:tcW w:w="4508" w:type="dxa"/>
            <w:tcMar/>
          </w:tcPr>
          <w:p w:rsidRPr="00947187" w:rsidR="00242CAB" w:rsidP="00153941" w:rsidRDefault="00F7040D" w14:paraId="67553708" w14:textId="77C03FA0">
            <w:pPr>
              <w:rPr>
                <w:rFonts w:asciiTheme="majorHAnsi" w:hAnsiTheme="majorHAnsi" w:cstheme="majorHAnsi"/>
              </w:rPr>
            </w:pPr>
            <w:r>
              <w:rPr>
                <w:rFonts w:asciiTheme="majorHAnsi" w:hAnsiTheme="majorHAnsi" w:cstheme="majorHAnsi"/>
                <w:b/>
                <w:bCs/>
              </w:rPr>
              <w:t>Barnet i de dagligdagse barnehagesituasjonene:</w:t>
            </w:r>
          </w:p>
          <w:p w:rsidRPr="00947187" w:rsidR="00242CAB" w:rsidP="00153941" w:rsidRDefault="00242CAB" w14:paraId="4B2D2AE3" w14:textId="77777777">
            <w:pPr>
              <w:rPr>
                <w:rFonts w:asciiTheme="majorHAnsi" w:hAnsiTheme="majorHAnsi" w:cstheme="majorHAnsi"/>
              </w:rPr>
            </w:pPr>
            <w:r w:rsidRPr="00947187">
              <w:rPr>
                <w:rFonts w:asciiTheme="majorHAnsi" w:hAnsiTheme="majorHAnsi" w:cstheme="majorHAnsi"/>
              </w:rPr>
              <w:t xml:space="preserve">-Ønske om å klare selv </w:t>
            </w:r>
          </w:p>
          <w:p w:rsidRPr="00947187" w:rsidR="00242CAB" w:rsidP="00153941" w:rsidRDefault="00242CAB" w14:paraId="1ED31F68" w14:textId="77777777">
            <w:pPr>
              <w:rPr>
                <w:rFonts w:asciiTheme="majorHAnsi" w:hAnsiTheme="majorHAnsi" w:cstheme="majorHAnsi"/>
              </w:rPr>
            </w:pPr>
            <w:r w:rsidRPr="00947187">
              <w:rPr>
                <w:rFonts w:asciiTheme="majorHAnsi" w:hAnsiTheme="majorHAnsi" w:cstheme="majorHAnsi"/>
              </w:rPr>
              <w:t>-Gir uttrykk for egne behov verbalt eller nonverbalt</w:t>
            </w:r>
          </w:p>
          <w:p w:rsidRPr="00947187" w:rsidR="00242CAB" w:rsidP="00153941" w:rsidRDefault="00242CAB" w14:paraId="2468A390" w14:textId="77777777">
            <w:pPr>
              <w:rPr>
                <w:rFonts w:asciiTheme="majorHAnsi" w:hAnsiTheme="majorHAnsi" w:cstheme="majorHAnsi"/>
              </w:rPr>
            </w:pPr>
            <w:r w:rsidRPr="00947187">
              <w:rPr>
                <w:rFonts w:asciiTheme="majorHAnsi" w:hAnsiTheme="majorHAnsi" w:cstheme="majorHAnsi"/>
              </w:rPr>
              <w:t>-Måltid</w:t>
            </w:r>
          </w:p>
          <w:p w:rsidRPr="00947187" w:rsidR="00242CAB" w:rsidP="00153941" w:rsidRDefault="00242CAB" w14:paraId="5D57896D" w14:textId="6D8DEF3D">
            <w:pPr>
              <w:rPr>
                <w:rFonts w:asciiTheme="majorHAnsi" w:hAnsiTheme="majorHAnsi" w:cstheme="majorHAnsi"/>
              </w:rPr>
            </w:pPr>
            <w:r w:rsidRPr="00947187">
              <w:rPr>
                <w:rFonts w:asciiTheme="majorHAnsi" w:hAnsiTheme="majorHAnsi" w:cstheme="majorHAnsi"/>
              </w:rPr>
              <w:t>-Renslighet</w:t>
            </w:r>
            <w:r w:rsidR="00F7040D">
              <w:rPr>
                <w:rFonts w:asciiTheme="majorHAnsi" w:hAnsiTheme="majorHAnsi" w:cstheme="majorHAnsi"/>
              </w:rPr>
              <w:t>, bleier, do</w:t>
            </w:r>
          </w:p>
          <w:p w:rsidRPr="00947187" w:rsidR="00242CAB" w:rsidP="00153941" w:rsidRDefault="00242CAB" w14:paraId="02400AB2" w14:textId="77777777">
            <w:pPr>
              <w:rPr>
                <w:rFonts w:asciiTheme="majorHAnsi" w:hAnsiTheme="majorHAnsi" w:cstheme="majorHAnsi"/>
              </w:rPr>
            </w:pPr>
            <w:r w:rsidRPr="00947187">
              <w:rPr>
                <w:rFonts w:asciiTheme="majorHAnsi" w:hAnsiTheme="majorHAnsi" w:cstheme="majorHAnsi"/>
              </w:rPr>
              <w:t>-Av- og påkledning</w:t>
            </w:r>
          </w:p>
          <w:p w:rsidR="00242CAB" w:rsidP="00153941" w:rsidRDefault="00242CAB" w14:paraId="258BBDA1" w14:textId="77777777">
            <w:pPr>
              <w:rPr>
                <w:rFonts w:asciiTheme="majorHAnsi" w:hAnsiTheme="majorHAnsi" w:cstheme="majorHAnsi"/>
              </w:rPr>
            </w:pPr>
            <w:r w:rsidRPr="00947187">
              <w:rPr>
                <w:rFonts w:asciiTheme="majorHAnsi" w:hAnsiTheme="majorHAnsi" w:cstheme="majorHAnsi"/>
              </w:rPr>
              <w:t>-Soving</w:t>
            </w:r>
          </w:p>
          <w:p w:rsidRPr="00947187" w:rsidR="009B076D" w:rsidP="00153941" w:rsidRDefault="009B076D" w14:paraId="6DE6F7F2" w14:textId="59D62943">
            <w:pPr>
              <w:rPr>
                <w:rFonts w:asciiTheme="majorHAnsi" w:hAnsiTheme="majorHAnsi" w:cstheme="majorHAnsi"/>
              </w:rPr>
            </w:pPr>
            <w:r>
              <w:rPr>
                <w:rFonts w:asciiTheme="majorHAnsi" w:hAnsiTheme="majorHAnsi" w:cstheme="majorHAnsi"/>
              </w:rPr>
              <w:t>-tilrettelagte aktiviteter for eksempel samling og forming.</w:t>
            </w:r>
          </w:p>
        </w:tc>
        <w:tc>
          <w:tcPr>
            <w:tcW w:w="4508" w:type="dxa"/>
            <w:tcMar/>
          </w:tcPr>
          <w:p w:rsidRPr="00947187" w:rsidR="00242CAB" w:rsidP="27A6BF97" w:rsidRDefault="00242CAB" w14:paraId="50C30257" w14:textId="75431F07">
            <w:pPr>
              <w:rPr>
                <w:rFonts w:asciiTheme="majorHAnsi" w:hAnsiTheme="majorHAnsi" w:cstheme="majorBidi"/>
              </w:rPr>
            </w:pPr>
          </w:p>
        </w:tc>
      </w:tr>
      <w:tr w:rsidRPr="00947187" w:rsidR="00242CAB" w:rsidTr="12FC56DE" w14:paraId="34429822" w14:textId="77777777">
        <w:tc>
          <w:tcPr>
            <w:tcW w:w="4508" w:type="dxa"/>
            <w:tcMar/>
          </w:tcPr>
          <w:p w:rsidRPr="00947187" w:rsidR="00242CAB" w:rsidP="00153941" w:rsidRDefault="00242CAB" w14:paraId="2BF322E5" w14:textId="77777777">
            <w:pPr>
              <w:rPr>
                <w:rFonts w:asciiTheme="majorHAnsi" w:hAnsiTheme="majorHAnsi" w:cstheme="majorHAnsi"/>
                <w:b/>
                <w:bCs/>
              </w:rPr>
            </w:pPr>
            <w:r w:rsidRPr="00947187">
              <w:rPr>
                <w:rFonts w:asciiTheme="majorHAnsi" w:hAnsiTheme="majorHAnsi" w:cstheme="majorHAnsi"/>
                <w:b/>
                <w:bCs/>
              </w:rPr>
              <w:t>Foreldresamarbeid:</w:t>
            </w:r>
          </w:p>
          <w:p w:rsidRPr="00947187" w:rsidR="00242CAB" w:rsidP="00153941" w:rsidRDefault="00242CAB" w14:paraId="298E863B" w14:textId="77777777">
            <w:pPr>
              <w:rPr>
                <w:rFonts w:asciiTheme="majorHAnsi" w:hAnsiTheme="majorHAnsi" w:cstheme="majorHAnsi"/>
              </w:rPr>
            </w:pPr>
            <w:r w:rsidRPr="00947187">
              <w:rPr>
                <w:rFonts w:asciiTheme="majorHAnsi" w:hAnsiTheme="majorHAnsi" w:cstheme="majorHAnsi"/>
              </w:rPr>
              <w:t>-Informasjonsflyt</w:t>
            </w:r>
          </w:p>
          <w:p w:rsidRPr="00947187" w:rsidR="00242CAB" w:rsidP="00153941" w:rsidRDefault="00242CAB" w14:paraId="5BC05382" w14:textId="77777777">
            <w:pPr>
              <w:rPr>
                <w:rFonts w:asciiTheme="majorHAnsi" w:hAnsiTheme="majorHAnsi" w:cstheme="majorHAnsi"/>
              </w:rPr>
            </w:pPr>
            <w:r w:rsidRPr="00947187">
              <w:rPr>
                <w:rFonts w:asciiTheme="majorHAnsi" w:hAnsiTheme="majorHAnsi" w:cstheme="majorHAnsi"/>
              </w:rPr>
              <w:lastRenderedPageBreak/>
              <w:t>-Medvirkning</w:t>
            </w:r>
          </w:p>
          <w:p w:rsidRPr="00947187" w:rsidR="00242CAB" w:rsidP="00153941" w:rsidRDefault="00242CAB" w14:paraId="7C508667" w14:textId="77777777">
            <w:pPr>
              <w:rPr>
                <w:rFonts w:asciiTheme="majorHAnsi" w:hAnsiTheme="majorHAnsi" w:cstheme="majorHAnsi"/>
              </w:rPr>
            </w:pPr>
          </w:p>
        </w:tc>
        <w:tc>
          <w:tcPr>
            <w:tcW w:w="4508" w:type="dxa"/>
            <w:tcMar/>
          </w:tcPr>
          <w:p w:rsidRPr="00947187" w:rsidR="00242CAB" w:rsidP="3AF6D577" w:rsidRDefault="00242CAB" w14:paraId="38411800" w14:textId="5E01C585">
            <w:pPr>
              <w:rPr>
                <w:rFonts w:asciiTheme="majorHAnsi" w:hAnsiTheme="majorHAnsi" w:cstheme="majorBidi"/>
              </w:rPr>
            </w:pPr>
          </w:p>
        </w:tc>
      </w:tr>
      <w:tr w:rsidR="1B16CB47" w:rsidTr="12FC56DE" w14:paraId="23D318CF" w14:textId="77777777">
        <w:tc>
          <w:tcPr>
            <w:tcW w:w="4508" w:type="dxa"/>
            <w:tcMar/>
          </w:tcPr>
          <w:p w:rsidR="3E97908D" w:rsidP="1B16CB47" w:rsidRDefault="3E97908D" w14:paraId="15D373E9" w14:textId="595ED111">
            <w:pPr>
              <w:rPr>
                <w:rFonts w:asciiTheme="majorHAnsi" w:hAnsiTheme="majorHAnsi" w:cstheme="majorBidi"/>
                <w:b/>
                <w:bCs/>
              </w:rPr>
            </w:pPr>
          </w:p>
          <w:p w:rsidR="1B16CB47" w:rsidP="6C30B9EF" w:rsidRDefault="1B16CB47" w14:paraId="714B00EA" w14:textId="354FD708">
            <w:pPr>
              <w:rPr>
                <w:rFonts w:ascii="Calibri Light" w:hAnsi="Calibri Light" w:cs="" w:asciiTheme="majorAscii" w:hAnsiTheme="majorAscii" w:cstheme="majorBidi"/>
              </w:rPr>
            </w:pPr>
            <w:r w:rsidRPr="6C30B9EF" w:rsidR="1B16CB47">
              <w:rPr>
                <w:rFonts w:ascii="Calibri Light" w:hAnsi="Calibri Light" w:cs="" w:asciiTheme="majorAscii" w:hAnsiTheme="majorAscii" w:cstheme="majorBidi"/>
                <w:b w:val="1"/>
                <w:bCs w:val="1"/>
              </w:rPr>
              <w:t>-</w:t>
            </w:r>
            <w:r w:rsidRPr="6C30B9EF" w:rsidR="7A737D51">
              <w:rPr>
                <w:rFonts w:ascii="Calibri Light" w:hAnsi="Calibri Light" w:cs="" w:asciiTheme="majorAscii" w:hAnsiTheme="majorAscii" w:cstheme="majorBidi"/>
                <w:b w:val="1"/>
                <w:bCs w:val="1"/>
              </w:rPr>
              <w:t>Noe</w:t>
            </w:r>
            <w:r w:rsidRPr="6C30B9EF" w:rsidR="053F8DBA">
              <w:rPr>
                <w:rFonts w:ascii="Calibri Light" w:hAnsi="Calibri Light" w:cs="" w:asciiTheme="majorAscii" w:hAnsiTheme="majorAscii" w:cstheme="majorBidi"/>
                <w:b w:val="1"/>
                <w:bCs w:val="1"/>
              </w:rPr>
              <w:t xml:space="preserve"> annet</w:t>
            </w:r>
            <w:r w:rsidRPr="6C30B9EF" w:rsidR="7A737D51">
              <w:rPr>
                <w:rFonts w:ascii="Calibri Light" w:hAnsi="Calibri Light" w:cs="" w:asciiTheme="majorAscii" w:hAnsiTheme="majorAscii" w:cstheme="majorBidi"/>
                <w:b w:val="1"/>
                <w:bCs w:val="1"/>
              </w:rPr>
              <w:t xml:space="preserve"> foreldre/foresatte ønsker å ta opp?</w:t>
            </w:r>
            <w:r w:rsidRPr="6C30B9EF" w:rsidR="7A737D51">
              <w:rPr>
                <w:rFonts w:ascii="Calibri Light" w:hAnsi="Calibri Light" w:cs="" w:asciiTheme="majorAscii" w:hAnsiTheme="majorAscii" w:cstheme="majorBidi"/>
              </w:rPr>
              <w:t xml:space="preserve"> </w:t>
            </w:r>
          </w:p>
        </w:tc>
        <w:tc>
          <w:tcPr>
            <w:tcW w:w="4508" w:type="dxa"/>
            <w:tcMar/>
          </w:tcPr>
          <w:p w:rsidR="1B16CB47" w:rsidP="1B16CB47" w:rsidRDefault="1B16CB47" w14:paraId="7CFDC131" w14:textId="526D85D1">
            <w:pPr>
              <w:rPr>
                <w:rFonts w:asciiTheme="majorHAnsi" w:hAnsiTheme="majorHAnsi" w:cstheme="majorBidi"/>
              </w:rPr>
            </w:pPr>
          </w:p>
        </w:tc>
      </w:tr>
      <w:tr w:rsidRPr="00947187" w:rsidR="00242CAB" w:rsidTr="12FC56DE" w14:paraId="6CF11288" w14:textId="77777777">
        <w:tc>
          <w:tcPr>
            <w:tcW w:w="4508" w:type="dxa"/>
            <w:tcMar/>
          </w:tcPr>
          <w:p w:rsidRPr="00947187" w:rsidR="00242CAB" w:rsidP="3A2514ED" w:rsidRDefault="00242CAB" w14:paraId="79D32BE9" w14:textId="060901E7">
            <w:pPr>
              <w:rPr>
                <w:rFonts w:ascii="Calibri Light" w:hAnsi="Calibri Light" w:cs="Calibri Light" w:asciiTheme="majorAscii" w:hAnsiTheme="majorAscii" w:cstheme="majorAscii"/>
                <w:b w:val="1"/>
                <w:bCs w:val="1"/>
              </w:rPr>
            </w:pPr>
            <w:r w:rsidRPr="3A2514ED" w:rsidR="00242CAB">
              <w:rPr>
                <w:rFonts w:ascii="Calibri Light" w:hAnsi="Calibri Light" w:cs="Calibri Light" w:asciiTheme="majorAscii" w:hAnsiTheme="majorAscii" w:cstheme="majorAscii"/>
                <w:b w:val="1"/>
                <w:bCs w:val="1"/>
              </w:rPr>
              <w:t xml:space="preserve">Tilleggskommentarer </w:t>
            </w:r>
            <w:r w:rsidRPr="3A2514ED" w:rsidR="00242CAB">
              <w:rPr>
                <w:rFonts w:ascii="Calibri Light" w:hAnsi="Calibri Light" w:cs="Calibri Light" w:asciiTheme="majorAscii" w:hAnsiTheme="majorAscii" w:cstheme="majorAscii"/>
                <w:b w:val="1"/>
                <w:bCs w:val="1"/>
              </w:rPr>
              <w:t>evt</w:t>
            </w:r>
            <w:r w:rsidRPr="3A2514ED" w:rsidR="6C8DF17B">
              <w:rPr>
                <w:rFonts w:ascii="Calibri Light" w:hAnsi="Calibri Light" w:cs="Calibri Light" w:asciiTheme="majorAscii" w:hAnsiTheme="majorAscii" w:cstheme="majorAscii"/>
                <w:b w:val="1"/>
                <w:bCs w:val="1"/>
              </w:rPr>
              <w:t>.</w:t>
            </w:r>
            <w:r w:rsidRPr="3A2514ED" w:rsidR="00242CAB">
              <w:rPr>
                <w:rFonts w:ascii="Calibri Light" w:hAnsi="Calibri Light" w:cs="Calibri Light" w:asciiTheme="majorAscii" w:hAnsiTheme="majorAscii" w:cstheme="majorAscii"/>
                <w:b w:val="1"/>
                <w:bCs w:val="1"/>
              </w:rPr>
              <w:t xml:space="preserve"> avtaler om videre tiltak: </w:t>
            </w:r>
          </w:p>
          <w:p w:rsidRPr="00947187" w:rsidR="00242CAB" w:rsidP="00153941" w:rsidRDefault="00242CAB" w14:paraId="35488880" w14:textId="77777777">
            <w:pPr>
              <w:rPr>
                <w:rFonts w:asciiTheme="majorHAnsi" w:hAnsiTheme="majorHAnsi" w:cstheme="majorHAnsi"/>
              </w:rPr>
            </w:pPr>
          </w:p>
          <w:p w:rsidRPr="00947187" w:rsidR="00242CAB" w:rsidP="528D0F83" w:rsidRDefault="00242CAB" w14:paraId="3AA95DE8" w14:textId="6344BF9B">
            <w:pPr>
              <w:rPr>
                <w:rFonts w:ascii="Calibri Light" w:hAnsi="Calibri Light" w:cs="Calibri Light" w:asciiTheme="majorAscii" w:hAnsiTheme="majorAscii" w:cstheme="majorAscii"/>
              </w:rPr>
            </w:pPr>
            <w:r w:rsidRPr="528D0F83" w:rsidR="033E49D5">
              <w:rPr>
                <w:rFonts w:ascii="Calibri Light" w:hAnsi="Calibri Light" w:cs="Calibri Light" w:asciiTheme="majorAscii" w:hAnsiTheme="majorAscii" w:cstheme="majorAscii"/>
              </w:rPr>
              <w:t xml:space="preserve">-hvem gjør hva? </w:t>
            </w:r>
          </w:p>
          <w:p w:rsidR="033E49D5" w:rsidP="528D0F83" w:rsidRDefault="033E49D5" w14:paraId="09EC1082" w14:textId="0DE817ED">
            <w:pPr>
              <w:pStyle w:val="Normal"/>
              <w:rPr>
                <w:rFonts w:ascii="Calibri Light" w:hAnsi="Calibri Light" w:cs="Calibri Light" w:asciiTheme="majorAscii" w:hAnsiTheme="majorAscii" w:cstheme="majorAscii"/>
              </w:rPr>
            </w:pPr>
            <w:r w:rsidRPr="528D0F83" w:rsidR="033E49D5">
              <w:rPr>
                <w:rFonts w:ascii="Calibri Light" w:hAnsi="Calibri Light" w:cs="Calibri Light" w:asciiTheme="majorAscii" w:hAnsiTheme="majorAscii" w:cstheme="majorAscii"/>
              </w:rPr>
              <w:t xml:space="preserve">-hvem tar kontakt med ulike tjenester? </w:t>
            </w:r>
          </w:p>
          <w:p w:rsidR="033E49D5" w:rsidP="528D0F83" w:rsidRDefault="033E49D5" w14:paraId="3B012301" w14:textId="094D4104">
            <w:pPr>
              <w:pStyle w:val="Normal"/>
              <w:rPr>
                <w:rFonts w:ascii="Calibri Light" w:hAnsi="Calibri Light" w:cs="Calibri Light" w:asciiTheme="majorAscii" w:hAnsiTheme="majorAscii" w:cstheme="majorAscii"/>
              </w:rPr>
            </w:pPr>
            <w:r w:rsidRPr="528D0F83" w:rsidR="033E49D5">
              <w:rPr>
                <w:rFonts w:ascii="Calibri Light" w:hAnsi="Calibri Light" w:cs="Calibri Light" w:asciiTheme="majorAscii" w:hAnsiTheme="majorAscii" w:cstheme="majorAscii"/>
              </w:rPr>
              <w:t>-se møte mal i verktøykassa til BTI handlingsveileder</w:t>
            </w:r>
          </w:p>
          <w:p w:rsidRPr="00947187" w:rsidR="00242CAB" w:rsidP="00153941" w:rsidRDefault="00242CAB" w14:paraId="0E846B18" w14:textId="77777777">
            <w:pPr>
              <w:rPr>
                <w:rFonts w:asciiTheme="majorHAnsi" w:hAnsiTheme="majorHAnsi" w:cstheme="majorHAnsi"/>
              </w:rPr>
            </w:pPr>
          </w:p>
          <w:p w:rsidR="00A22F74" w:rsidP="528D0F83" w:rsidRDefault="00A22F74" w14:paraId="175FF2C9" w14:textId="3BC499F0">
            <w:pPr>
              <w:rPr>
                <w:rFonts w:ascii="Calibri Light" w:hAnsi="Calibri Light" w:cs="Calibri Light" w:asciiTheme="majorAscii" w:hAnsiTheme="majorAscii" w:cstheme="majorAscii"/>
              </w:rPr>
            </w:pPr>
          </w:p>
          <w:p w:rsidRPr="00A22F74" w:rsidR="00A22F74" w:rsidP="528D0F83" w:rsidRDefault="00A22F74" w14:paraId="2A5D91E9" w14:textId="77777777">
            <w:pPr>
              <w:pStyle w:val="Normal"/>
              <w:ind w:left="0"/>
              <w:rPr>
                <w:rFonts w:ascii="Calibri Light" w:hAnsi="Calibri Light" w:cs="Calibri Light" w:asciiTheme="majorAscii" w:hAnsiTheme="majorAscii" w:cstheme="majorAscii"/>
              </w:rPr>
            </w:pPr>
          </w:p>
          <w:p w:rsidRPr="00947187" w:rsidR="00242CAB" w:rsidP="00153941" w:rsidRDefault="00242CAB" w14:paraId="5BA0536B" w14:textId="77777777">
            <w:pPr>
              <w:rPr>
                <w:rFonts w:asciiTheme="majorHAnsi" w:hAnsiTheme="majorHAnsi" w:cstheme="majorHAnsi"/>
              </w:rPr>
            </w:pPr>
          </w:p>
          <w:p w:rsidRPr="00947187" w:rsidR="00242CAB" w:rsidP="00153941" w:rsidRDefault="00242CAB" w14:paraId="30AD11F4" w14:textId="77777777">
            <w:pPr>
              <w:rPr>
                <w:rFonts w:asciiTheme="majorHAnsi" w:hAnsiTheme="majorHAnsi" w:cstheme="majorHAnsi"/>
              </w:rPr>
            </w:pPr>
          </w:p>
          <w:p w:rsidRPr="00947187" w:rsidR="00242CAB" w:rsidP="00153941" w:rsidRDefault="00242CAB" w14:paraId="7A968E8F" w14:textId="77777777">
            <w:pPr>
              <w:rPr>
                <w:rFonts w:asciiTheme="majorHAnsi" w:hAnsiTheme="majorHAnsi" w:cstheme="majorHAnsi"/>
              </w:rPr>
            </w:pPr>
          </w:p>
        </w:tc>
        <w:tc>
          <w:tcPr>
            <w:tcW w:w="4508" w:type="dxa"/>
            <w:tcMar/>
          </w:tcPr>
          <w:p w:rsidRPr="00947187" w:rsidR="00242CAB" w:rsidP="00153941" w:rsidRDefault="00242CAB" w14:paraId="7CE80ABE" w14:textId="77777777">
            <w:pPr>
              <w:rPr>
                <w:rFonts w:asciiTheme="majorHAnsi" w:hAnsiTheme="majorHAnsi" w:cstheme="majorHAnsi"/>
              </w:rPr>
            </w:pPr>
          </w:p>
        </w:tc>
      </w:tr>
    </w:tbl>
    <w:p w:rsidRPr="00947187" w:rsidR="00242CAB" w:rsidP="00242CAB" w:rsidRDefault="00242CAB" w14:paraId="7760E0D1" w14:textId="77777777">
      <w:pPr>
        <w:rPr>
          <w:rFonts w:asciiTheme="majorHAnsi" w:hAnsiTheme="majorHAnsi" w:cstheme="majorHAnsi"/>
        </w:rPr>
      </w:pPr>
    </w:p>
    <w:p w:rsidRPr="00947187" w:rsidR="00242CAB" w:rsidP="00242CAB" w:rsidRDefault="00242CAB" w14:paraId="5A9DA40A" w14:textId="77777777">
      <w:pPr>
        <w:rPr>
          <w:rFonts w:asciiTheme="majorHAnsi" w:hAnsiTheme="majorHAnsi" w:cstheme="majorHAnsi"/>
        </w:rPr>
      </w:pPr>
      <w:r w:rsidRPr="00947187">
        <w:rPr>
          <w:rFonts w:asciiTheme="majorHAnsi" w:hAnsiTheme="majorHAnsi" w:cstheme="majorHAnsi"/>
        </w:rPr>
        <w:t>Underskrift foreldre/foresatte: ___________________________________________</w:t>
      </w:r>
      <w:proofErr w:type="gramStart"/>
      <w:r w:rsidRPr="00947187">
        <w:rPr>
          <w:rFonts w:asciiTheme="majorHAnsi" w:hAnsiTheme="majorHAnsi" w:cstheme="majorHAnsi"/>
        </w:rPr>
        <w:t>_(</w:t>
      </w:r>
      <w:proofErr w:type="gramEnd"/>
      <w:r w:rsidRPr="00947187">
        <w:rPr>
          <w:rFonts w:asciiTheme="majorHAnsi" w:hAnsiTheme="majorHAnsi" w:cstheme="majorHAnsi"/>
        </w:rPr>
        <w:t>navn og dato)</w:t>
      </w:r>
    </w:p>
    <w:p w:rsidRPr="00947187" w:rsidR="00823605" w:rsidRDefault="00823605" w14:paraId="6D96DBE0" w14:textId="77777777">
      <w:pPr>
        <w:rPr>
          <w:rFonts w:asciiTheme="majorHAnsi" w:hAnsiTheme="majorHAnsi" w:cstheme="majorHAnsi"/>
        </w:rPr>
      </w:pPr>
    </w:p>
    <w:sectPr w:rsidRPr="00947187" w:rsidR="008236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39D8B"/>
    <w:multiLevelType w:val="hybridMultilevel"/>
    <w:tmpl w:val="AD1C87F4"/>
    <w:lvl w:ilvl="0" w:tplc="3368A634">
      <w:start w:val="1"/>
      <w:numFmt w:val="bullet"/>
      <w:lvlText w:val="-"/>
      <w:lvlJc w:val="left"/>
      <w:pPr>
        <w:ind w:left="720" w:hanging="360"/>
      </w:pPr>
      <w:rPr>
        <w:rFonts w:hint="default" w:ascii="Calibri" w:hAnsi="Calibri"/>
      </w:rPr>
    </w:lvl>
    <w:lvl w:ilvl="1" w:tplc="BDEC8024">
      <w:start w:val="1"/>
      <w:numFmt w:val="bullet"/>
      <w:lvlText w:val="o"/>
      <w:lvlJc w:val="left"/>
      <w:pPr>
        <w:ind w:left="1440" w:hanging="360"/>
      </w:pPr>
      <w:rPr>
        <w:rFonts w:hint="default" w:ascii="Courier New" w:hAnsi="Courier New"/>
      </w:rPr>
    </w:lvl>
    <w:lvl w:ilvl="2" w:tplc="59CC6A46">
      <w:start w:val="1"/>
      <w:numFmt w:val="bullet"/>
      <w:lvlText w:val=""/>
      <w:lvlJc w:val="left"/>
      <w:pPr>
        <w:ind w:left="2160" w:hanging="360"/>
      </w:pPr>
      <w:rPr>
        <w:rFonts w:hint="default" w:ascii="Wingdings" w:hAnsi="Wingdings"/>
      </w:rPr>
    </w:lvl>
    <w:lvl w:ilvl="3" w:tplc="7AB60E92">
      <w:start w:val="1"/>
      <w:numFmt w:val="bullet"/>
      <w:lvlText w:val=""/>
      <w:lvlJc w:val="left"/>
      <w:pPr>
        <w:ind w:left="2880" w:hanging="360"/>
      </w:pPr>
      <w:rPr>
        <w:rFonts w:hint="default" w:ascii="Symbol" w:hAnsi="Symbol"/>
      </w:rPr>
    </w:lvl>
    <w:lvl w:ilvl="4" w:tplc="34F06A96">
      <w:start w:val="1"/>
      <w:numFmt w:val="bullet"/>
      <w:lvlText w:val="o"/>
      <w:lvlJc w:val="left"/>
      <w:pPr>
        <w:ind w:left="3600" w:hanging="360"/>
      </w:pPr>
      <w:rPr>
        <w:rFonts w:hint="default" w:ascii="Courier New" w:hAnsi="Courier New"/>
      </w:rPr>
    </w:lvl>
    <w:lvl w:ilvl="5" w:tplc="5404B242">
      <w:start w:val="1"/>
      <w:numFmt w:val="bullet"/>
      <w:lvlText w:val=""/>
      <w:lvlJc w:val="left"/>
      <w:pPr>
        <w:ind w:left="4320" w:hanging="360"/>
      </w:pPr>
      <w:rPr>
        <w:rFonts w:hint="default" w:ascii="Wingdings" w:hAnsi="Wingdings"/>
      </w:rPr>
    </w:lvl>
    <w:lvl w:ilvl="6" w:tplc="01687324">
      <w:start w:val="1"/>
      <w:numFmt w:val="bullet"/>
      <w:lvlText w:val=""/>
      <w:lvlJc w:val="left"/>
      <w:pPr>
        <w:ind w:left="5040" w:hanging="360"/>
      </w:pPr>
      <w:rPr>
        <w:rFonts w:hint="default" w:ascii="Symbol" w:hAnsi="Symbol"/>
      </w:rPr>
    </w:lvl>
    <w:lvl w:ilvl="7" w:tplc="9C084CB2">
      <w:start w:val="1"/>
      <w:numFmt w:val="bullet"/>
      <w:lvlText w:val="o"/>
      <w:lvlJc w:val="left"/>
      <w:pPr>
        <w:ind w:left="5760" w:hanging="360"/>
      </w:pPr>
      <w:rPr>
        <w:rFonts w:hint="default" w:ascii="Courier New" w:hAnsi="Courier New"/>
      </w:rPr>
    </w:lvl>
    <w:lvl w:ilvl="8" w:tplc="CE204F3E">
      <w:start w:val="1"/>
      <w:numFmt w:val="bullet"/>
      <w:lvlText w:val=""/>
      <w:lvlJc w:val="left"/>
      <w:pPr>
        <w:ind w:left="6480" w:hanging="360"/>
      </w:pPr>
      <w:rPr>
        <w:rFonts w:hint="default" w:ascii="Wingdings" w:hAnsi="Wingdings"/>
      </w:rPr>
    </w:lvl>
  </w:abstractNum>
  <w:abstractNum w:abstractNumId="1" w15:restartNumberingAfterBreak="0">
    <w:nsid w:val="5FB61865"/>
    <w:multiLevelType w:val="hybridMultilevel"/>
    <w:tmpl w:val="E8B4EBBA"/>
    <w:lvl w:ilvl="0" w:tplc="5B9CCB04">
      <w:numFmt w:val="bullet"/>
      <w:lvlText w:val="-"/>
      <w:lvlJc w:val="left"/>
      <w:pPr>
        <w:ind w:left="720" w:hanging="360"/>
      </w:pPr>
      <w:rPr>
        <w:rFonts w:hint="default" w:ascii="Calibri Light" w:hAnsi="Calibri Light" w:eastAsia="Times New Roman" w:cs="Calibri Ligh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F4"/>
    <w:rsid w:val="000AC882"/>
    <w:rsid w:val="0017095B"/>
    <w:rsid w:val="00242CAB"/>
    <w:rsid w:val="003A58E7"/>
    <w:rsid w:val="00585814"/>
    <w:rsid w:val="0060109E"/>
    <w:rsid w:val="007D2FF4"/>
    <w:rsid w:val="00823605"/>
    <w:rsid w:val="00947187"/>
    <w:rsid w:val="009B076D"/>
    <w:rsid w:val="00A22F74"/>
    <w:rsid w:val="00A41A28"/>
    <w:rsid w:val="00B352F9"/>
    <w:rsid w:val="00B75F4C"/>
    <w:rsid w:val="00C62285"/>
    <w:rsid w:val="00D1251B"/>
    <w:rsid w:val="00F05ABC"/>
    <w:rsid w:val="00F7040D"/>
    <w:rsid w:val="01821D12"/>
    <w:rsid w:val="033DFFE3"/>
    <w:rsid w:val="033E49D5"/>
    <w:rsid w:val="04172361"/>
    <w:rsid w:val="053F8DBA"/>
    <w:rsid w:val="06472331"/>
    <w:rsid w:val="08314C3F"/>
    <w:rsid w:val="09195B69"/>
    <w:rsid w:val="0DC3E75A"/>
    <w:rsid w:val="0E876566"/>
    <w:rsid w:val="0E98A03D"/>
    <w:rsid w:val="10F015FF"/>
    <w:rsid w:val="11BF0628"/>
    <w:rsid w:val="12ECBDBC"/>
    <w:rsid w:val="12FC56DE"/>
    <w:rsid w:val="16D2A1E3"/>
    <w:rsid w:val="183F8283"/>
    <w:rsid w:val="19B986EC"/>
    <w:rsid w:val="1A3EB358"/>
    <w:rsid w:val="1B000F29"/>
    <w:rsid w:val="1B16CB47"/>
    <w:rsid w:val="1CB0DBEB"/>
    <w:rsid w:val="1FC21F6F"/>
    <w:rsid w:val="21EE524F"/>
    <w:rsid w:val="22AFC488"/>
    <w:rsid w:val="24654A65"/>
    <w:rsid w:val="25E7654A"/>
    <w:rsid w:val="26B9D5EC"/>
    <w:rsid w:val="26C4CCF2"/>
    <w:rsid w:val="27A6BF97"/>
    <w:rsid w:val="29F0FB97"/>
    <w:rsid w:val="2A5D8E4C"/>
    <w:rsid w:val="2A9036CB"/>
    <w:rsid w:val="2C2C072C"/>
    <w:rsid w:val="2CED90F3"/>
    <w:rsid w:val="2D01508F"/>
    <w:rsid w:val="2E7174C1"/>
    <w:rsid w:val="2E7532A9"/>
    <w:rsid w:val="2ECCD557"/>
    <w:rsid w:val="2FB3659C"/>
    <w:rsid w:val="32055C3D"/>
    <w:rsid w:val="327C97FD"/>
    <w:rsid w:val="32935B2A"/>
    <w:rsid w:val="329B48B0"/>
    <w:rsid w:val="34512792"/>
    <w:rsid w:val="3461B8B3"/>
    <w:rsid w:val="3605769A"/>
    <w:rsid w:val="36AD8408"/>
    <w:rsid w:val="3788C854"/>
    <w:rsid w:val="38495469"/>
    <w:rsid w:val="39C0443D"/>
    <w:rsid w:val="3A2514ED"/>
    <w:rsid w:val="3ABFBF60"/>
    <w:rsid w:val="3AF6D577"/>
    <w:rsid w:val="3B923002"/>
    <w:rsid w:val="3E97908D"/>
    <w:rsid w:val="3EA3D8BD"/>
    <w:rsid w:val="3ED44E00"/>
    <w:rsid w:val="41403BBB"/>
    <w:rsid w:val="42DC0C1C"/>
    <w:rsid w:val="449104DA"/>
    <w:rsid w:val="45CFE4DF"/>
    <w:rsid w:val="46782F2F"/>
    <w:rsid w:val="46A3E4B9"/>
    <w:rsid w:val="48B3A984"/>
    <w:rsid w:val="4AE71E01"/>
    <w:rsid w:val="4D38E4EE"/>
    <w:rsid w:val="4D65767E"/>
    <w:rsid w:val="4DA7D53A"/>
    <w:rsid w:val="4F8FEF82"/>
    <w:rsid w:val="506A8A18"/>
    <w:rsid w:val="528D0F83"/>
    <w:rsid w:val="52E6A8E8"/>
    <w:rsid w:val="552CC064"/>
    <w:rsid w:val="5748EE3C"/>
    <w:rsid w:val="57DEC966"/>
    <w:rsid w:val="58A674FB"/>
    <w:rsid w:val="5A32E2E2"/>
    <w:rsid w:val="5AFD41CB"/>
    <w:rsid w:val="5FDA3CDE"/>
    <w:rsid w:val="5FED0D22"/>
    <w:rsid w:val="606F730B"/>
    <w:rsid w:val="62909A1D"/>
    <w:rsid w:val="63069325"/>
    <w:rsid w:val="6329A601"/>
    <w:rsid w:val="634D4112"/>
    <w:rsid w:val="63B84EA4"/>
    <w:rsid w:val="6476B757"/>
    <w:rsid w:val="65541F05"/>
    <w:rsid w:val="67E4987D"/>
    <w:rsid w:val="69EA2B4D"/>
    <w:rsid w:val="6B34B7E6"/>
    <w:rsid w:val="6C30B9EF"/>
    <w:rsid w:val="6C8DF17B"/>
    <w:rsid w:val="6CA5E8A5"/>
    <w:rsid w:val="6CB7237C"/>
    <w:rsid w:val="6D938358"/>
    <w:rsid w:val="6FC00BCC"/>
    <w:rsid w:val="72766A0C"/>
    <w:rsid w:val="741E1C97"/>
    <w:rsid w:val="77276581"/>
    <w:rsid w:val="77722EA2"/>
    <w:rsid w:val="7865296E"/>
    <w:rsid w:val="78BB485C"/>
    <w:rsid w:val="78D419BA"/>
    <w:rsid w:val="79AF0B4F"/>
    <w:rsid w:val="79B6F8D5"/>
    <w:rsid w:val="7A737D51"/>
    <w:rsid w:val="7B0713B1"/>
    <w:rsid w:val="7C0C117B"/>
    <w:rsid w:val="7CBC6D10"/>
    <w:rsid w:val="7CE6AC11"/>
    <w:rsid w:val="7D9F5DAE"/>
    <w:rsid w:val="7E4084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F55C"/>
  <w15:chartTrackingRefBased/>
  <w15:docId w15:val="{EDF6A0CC-EEC3-44C4-98EE-7DB48B24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2CAB"/>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242C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47187"/>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Listeavsnitt">
    <w:name w:val="List Paragraph"/>
    <w:basedOn w:val="Normal"/>
    <w:uiPriority w:val="34"/>
    <w:qFormat/>
    <w:rsid w:val="00170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419005">
      <w:bodyDiv w:val="1"/>
      <w:marLeft w:val="0"/>
      <w:marRight w:val="0"/>
      <w:marTop w:val="0"/>
      <w:marBottom w:val="0"/>
      <w:divBdr>
        <w:top w:val="none" w:sz="0" w:space="0" w:color="auto"/>
        <w:left w:val="none" w:sz="0" w:space="0" w:color="auto"/>
        <w:bottom w:val="none" w:sz="0" w:space="0" w:color="auto"/>
        <w:right w:val="none" w:sz="0" w:space="0" w:color="auto"/>
      </w:divBdr>
      <w:divsChild>
        <w:div w:id="24164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816C060A3494F9199D6E18F9B7904" ma:contentTypeVersion="17" ma:contentTypeDescription="Create a new document." ma:contentTypeScope="" ma:versionID="7ce1f98612ee9fd0d98a2b29dd5ff95a">
  <xsd:schema xmlns:xsd="http://www.w3.org/2001/XMLSchema" xmlns:xs="http://www.w3.org/2001/XMLSchema" xmlns:p="http://schemas.microsoft.com/office/2006/metadata/properties" xmlns:ns2="bea2ef60-ae3a-465e-8948-a970146e3e03" xmlns:ns3="b6c80a85-7f3c-4d32-afe5-99702047832e" targetNamespace="http://schemas.microsoft.com/office/2006/metadata/properties" ma:root="true" ma:fieldsID="f0e389593343d54a583f56214dd58514" ns2:_="" ns3:_="">
    <xsd:import namespace="bea2ef60-ae3a-465e-8948-a970146e3e03"/>
    <xsd:import namespace="b6c80a85-7f3c-4d32-afe5-997020478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2ef60-ae3a-465e-8948-a970146e3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80a85-7f3c-4d32-afe5-997020478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63b09ab-aed9-4fe0-a1a3-b403a2331c3c}" ma:internalName="TaxCatchAll" ma:showField="CatchAllData" ma:web="b6c80a85-7f3c-4d32-afe5-997020478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c80a85-7f3c-4d32-afe5-99702047832e" xsi:nil="true"/>
    <lcf76f155ced4ddcb4097134ff3c332f xmlns="bea2ef60-ae3a-465e-8948-a970146e3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8F43D-E75A-4FB4-BEE9-058255A1CA90}"/>
</file>

<file path=customXml/itemProps2.xml><?xml version="1.0" encoding="utf-8"?>
<ds:datastoreItem xmlns:ds="http://schemas.openxmlformats.org/officeDocument/2006/customXml" ds:itemID="{9C5A5D1C-C14A-4F8C-B56C-1076446398B8}">
  <ds:schemaRefs>
    <ds:schemaRef ds:uri="http://schemas.microsoft.com/sharepoint/v3/contenttype/forms"/>
  </ds:schemaRefs>
</ds:datastoreItem>
</file>

<file path=customXml/itemProps3.xml><?xml version="1.0" encoding="utf-8"?>
<ds:datastoreItem xmlns:ds="http://schemas.openxmlformats.org/officeDocument/2006/customXml" ds:itemID="{1BDD85B2-AD55-4536-9A96-FB69F3FFF99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3cc988b-e12d-4c2c-80c4-2061207d9349"/>
    <ds:schemaRef ds:uri="cee03a8d-2922-4147-aa06-b968801bcc3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 Eikely Barnehage</dc:creator>
  <cp:keywords/>
  <dc:description/>
  <cp:lastModifiedBy>Larsen, Line Løvjomås</cp:lastModifiedBy>
  <cp:revision>8</cp:revision>
  <dcterms:created xsi:type="dcterms:W3CDTF">2023-09-28T06:40:00Z</dcterms:created>
  <dcterms:modified xsi:type="dcterms:W3CDTF">2025-11-27T12:30:59Z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0x0101001BC816C060A3494F9199D6E18F9B7904</vt:lpwstr>
  </property>
  <property fmtid="{D5CDD505-2E9C-101B-9397-08002B2CF9AE}" pid="3" name="MediaServiceImageTags">
    <vt:lpwstr/>
  </property>
</Properties>
</file>